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F524" w14:textId="77777777" w:rsidR="00DD554A" w:rsidRDefault="00DD554A" w:rsidP="008D7F7F">
      <w:pPr>
        <w:pStyle w:val="GvdeMetni"/>
        <w:kinsoku w:val="0"/>
        <w:overflowPunct w:val="0"/>
        <w:ind w:left="0"/>
        <w:rPr>
          <w:sz w:val="7"/>
          <w:szCs w:val="7"/>
        </w:rPr>
      </w:pPr>
    </w:p>
    <w:p w14:paraId="58687C22" w14:textId="77777777" w:rsidR="00DD554A" w:rsidRPr="007D11EB" w:rsidRDefault="00DD554A" w:rsidP="008D7F7F">
      <w:pPr>
        <w:pStyle w:val="Balk1"/>
        <w:numPr>
          <w:ilvl w:val="0"/>
          <w:numId w:val="7"/>
        </w:numPr>
        <w:tabs>
          <w:tab w:val="left" w:pos="1305"/>
        </w:tabs>
        <w:kinsoku w:val="0"/>
        <w:overflowPunct w:val="0"/>
        <w:spacing w:before="72"/>
        <w:rPr>
          <w:b w:val="0"/>
          <w:bCs w:val="0"/>
        </w:rPr>
      </w:pPr>
      <w:r w:rsidRPr="007D11EB">
        <w:rPr>
          <w:spacing w:val="-1"/>
        </w:rPr>
        <w:t>BELGELENDİRME PROGRAMININ</w:t>
      </w:r>
      <w:r w:rsidRPr="007D11EB">
        <w:t xml:space="preserve"> </w:t>
      </w:r>
      <w:r w:rsidRPr="007D11EB">
        <w:rPr>
          <w:spacing w:val="-2"/>
        </w:rPr>
        <w:t>TARİFİ</w:t>
      </w:r>
    </w:p>
    <w:p w14:paraId="3B6F1BF0" w14:textId="77777777" w:rsidR="00DD554A" w:rsidRPr="007D11EB" w:rsidRDefault="00DD554A" w:rsidP="008D7F7F">
      <w:pPr>
        <w:pStyle w:val="GvdeMetni"/>
        <w:numPr>
          <w:ilvl w:val="0"/>
          <w:numId w:val="6"/>
        </w:numPr>
        <w:tabs>
          <w:tab w:val="left" w:pos="1305"/>
        </w:tabs>
        <w:kinsoku w:val="0"/>
        <w:overflowPunct w:val="0"/>
        <w:spacing w:before="59"/>
      </w:pPr>
      <w:r w:rsidRPr="007D11EB">
        <w:rPr>
          <w:b/>
          <w:bCs/>
          <w:spacing w:val="-1"/>
        </w:rPr>
        <w:t>Giriş</w:t>
      </w:r>
    </w:p>
    <w:p w14:paraId="308F9C22" w14:textId="75CDF48A" w:rsidR="00DD554A" w:rsidRPr="007D11EB" w:rsidRDefault="006020A3" w:rsidP="008D7F7F">
      <w:pPr>
        <w:pStyle w:val="GvdeMetni"/>
        <w:kinsoku w:val="0"/>
        <w:overflowPunct w:val="0"/>
        <w:spacing w:before="56"/>
        <w:ind w:left="1302" w:right="120"/>
        <w:rPr>
          <w:spacing w:val="-1"/>
        </w:rPr>
      </w:pPr>
      <w:r w:rsidRPr="007D11EB">
        <w:rPr>
          <w:spacing w:val="-1"/>
        </w:rPr>
        <w:t>Bu doküman,</w:t>
      </w:r>
      <w:r w:rsidR="00AF6DAD" w:rsidRPr="007D11EB">
        <w:rPr>
          <w:spacing w:val="-1"/>
        </w:rPr>
        <w:t xml:space="preserve"> </w:t>
      </w:r>
      <w:r w:rsidR="004E29F6" w:rsidRPr="007D11EB">
        <w:rPr>
          <w:spacing w:val="-1"/>
        </w:rPr>
        <w:t>ürün</w:t>
      </w:r>
      <w:r w:rsidR="004E29F6" w:rsidRPr="007D11EB">
        <w:rPr>
          <w:strike/>
          <w:spacing w:val="-1"/>
        </w:rPr>
        <w:t xml:space="preserve"> </w:t>
      </w:r>
      <w:r w:rsidR="00DD554A" w:rsidRPr="007D11EB">
        <w:rPr>
          <w:spacing w:val="-1"/>
        </w:rPr>
        <w:t>belgelendirmesi</w:t>
      </w:r>
      <w:r w:rsidR="00DD554A" w:rsidRPr="007D11EB">
        <w:rPr>
          <w:spacing w:val="3"/>
        </w:rPr>
        <w:t xml:space="preserve"> </w:t>
      </w:r>
      <w:r w:rsidR="00DD554A" w:rsidRPr="007D11EB">
        <w:rPr>
          <w:spacing w:val="-1"/>
        </w:rPr>
        <w:t>amacı</w:t>
      </w:r>
      <w:r w:rsidR="00DD554A" w:rsidRPr="007D11EB">
        <w:t xml:space="preserve"> </w:t>
      </w:r>
      <w:r w:rsidR="00DD554A" w:rsidRPr="007D11EB">
        <w:rPr>
          <w:spacing w:val="-2"/>
        </w:rPr>
        <w:t>ile</w:t>
      </w:r>
      <w:r w:rsidR="00DD554A" w:rsidRPr="007D11EB">
        <w:rPr>
          <w:spacing w:val="55"/>
        </w:rPr>
        <w:t xml:space="preserve"> </w:t>
      </w:r>
      <w:r w:rsidR="00DD554A" w:rsidRPr="007D11EB">
        <w:rPr>
          <w:spacing w:val="-1"/>
        </w:rPr>
        <w:t>kurum</w:t>
      </w:r>
      <w:r w:rsidR="00DD554A" w:rsidRPr="007D11EB">
        <w:rPr>
          <w:spacing w:val="1"/>
        </w:rPr>
        <w:t xml:space="preserve"> </w:t>
      </w:r>
      <w:r w:rsidR="00DD554A" w:rsidRPr="007D11EB">
        <w:rPr>
          <w:spacing w:val="-2"/>
        </w:rPr>
        <w:t>ve</w:t>
      </w:r>
      <w:r w:rsidR="00DD554A" w:rsidRPr="007D11EB">
        <w:rPr>
          <w:spacing w:val="2"/>
        </w:rPr>
        <w:t xml:space="preserve"> </w:t>
      </w:r>
      <w:r w:rsidR="00DD554A" w:rsidRPr="007D11EB">
        <w:rPr>
          <w:spacing w:val="-1"/>
        </w:rPr>
        <w:t>kuruluşların</w:t>
      </w:r>
      <w:r w:rsidR="00DD554A" w:rsidRPr="007D11EB">
        <w:t xml:space="preserve"> </w:t>
      </w:r>
      <w:r w:rsidRPr="007D11EB">
        <w:t>EUROGAP’</w:t>
      </w:r>
      <w:r w:rsidR="00AF6DAD" w:rsidRPr="007D11EB">
        <w:t xml:space="preserve"> </w:t>
      </w:r>
      <w:r w:rsidRPr="007D11EB">
        <w:t xml:space="preserve">a </w:t>
      </w:r>
      <w:r w:rsidR="00DD554A" w:rsidRPr="007D11EB">
        <w:rPr>
          <w:spacing w:val="-1"/>
        </w:rPr>
        <w:t>nasıl</w:t>
      </w:r>
      <w:r w:rsidR="00DD554A" w:rsidRPr="007D11EB">
        <w:rPr>
          <w:spacing w:val="-2"/>
        </w:rPr>
        <w:t xml:space="preserve"> </w:t>
      </w:r>
      <w:r w:rsidR="00DD554A" w:rsidRPr="007D11EB">
        <w:rPr>
          <w:spacing w:val="-1"/>
        </w:rPr>
        <w:t>başvuracağı,</w:t>
      </w:r>
      <w:r w:rsidR="00DD554A" w:rsidRPr="007D11EB">
        <w:t xml:space="preserve"> </w:t>
      </w:r>
      <w:r w:rsidR="00DD554A" w:rsidRPr="007D11EB">
        <w:rPr>
          <w:spacing w:val="-1"/>
        </w:rPr>
        <w:t>belgelendirme</w:t>
      </w:r>
      <w:r w:rsidR="00DD554A" w:rsidRPr="007D11EB">
        <w:t xml:space="preserve"> </w:t>
      </w:r>
      <w:r w:rsidR="00DD554A" w:rsidRPr="007D11EB">
        <w:rPr>
          <w:spacing w:val="-1"/>
        </w:rPr>
        <w:t>gereksinim</w:t>
      </w:r>
      <w:r w:rsidR="00DD554A" w:rsidRPr="007D11EB">
        <w:rPr>
          <w:spacing w:val="-2"/>
        </w:rPr>
        <w:t xml:space="preserve"> ve</w:t>
      </w:r>
      <w:r w:rsidR="00DD554A" w:rsidRPr="007D11EB">
        <w:t xml:space="preserve"> </w:t>
      </w:r>
      <w:r w:rsidR="00DD554A" w:rsidRPr="007D11EB">
        <w:rPr>
          <w:spacing w:val="-1"/>
        </w:rPr>
        <w:t>aşamaları</w:t>
      </w:r>
      <w:r w:rsidR="00DD554A" w:rsidRPr="007D11EB">
        <w:rPr>
          <w:spacing w:val="1"/>
        </w:rPr>
        <w:t xml:space="preserve"> </w:t>
      </w:r>
      <w:r w:rsidR="00DD554A" w:rsidRPr="007D11EB">
        <w:rPr>
          <w:spacing w:val="-1"/>
        </w:rPr>
        <w:t>ile</w:t>
      </w:r>
      <w:r w:rsidR="00DD554A" w:rsidRPr="007D11EB">
        <w:t xml:space="preserve"> </w:t>
      </w:r>
      <w:r w:rsidR="00DD554A" w:rsidRPr="007D11EB">
        <w:rPr>
          <w:spacing w:val="-1"/>
        </w:rPr>
        <w:t>belgenin</w:t>
      </w:r>
      <w:r w:rsidR="00DD554A" w:rsidRPr="007D11EB">
        <w:t xml:space="preserve"> </w:t>
      </w:r>
      <w:r w:rsidR="00DD554A" w:rsidRPr="007D11EB">
        <w:rPr>
          <w:spacing w:val="-1"/>
        </w:rPr>
        <w:t>düzenlenmesi</w:t>
      </w:r>
      <w:r w:rsidR="00DD554A" w:rsidRPr="007D11EB">
        <w:rPr>
          <w:spacing w:val="1"/>
        </w:rPr>
        <w:t xml:space="preserve"> </w:t>
      </w:r>
      <w:r w:rsidR="00DD554A" w:rsidRPr="007D11EB">
        <w:rPr>
          <w:spacing w:val="-2"/>
        </w:rPr>
        <w:t>ve</w:t>
      </w:r>
      <w:r w:rsidR="00DD554A" w:rsidRPr="007D11EB">
        <w:rPr>
          <w:spacing w:val="97"/>
        </w:rPr>
        <w:t xml:space="preserve"> </w:t>
      </w:r>
      <w:r w:rsidR="00DD554A" w:rsidRPr="007D11EB">
        <w:rPr>
          <w:spacing w:val="-1"/>
        </w:rPr>
        <w:t>yürütülmesi</w:t>
      </w:r>
      <w:r w:rsidR="00DD554A" w:rsidRPr="007D11EB">
        <w:rPr>
          <w:spacing w:val="-2"/>
        </w:rPr>
        <w:t xml:space="preserve"> </w:t>
      </w:r>
      <w:r w:rsidR="00DD554A" w:rsidRPr="007D11EB">
        <w:t>ile</w:t>
      </w:r>
      <w:r w:rsidR="00DD554A" w:rsidRPr="007D11EB">
        <w:rPr>
          <w:spacing w:val="-2"/>
        </w:rPr>
        <w:t xml:space="preserve"> </w:t>
      </w:r>
      <w:r w:rsidR="00DD554A" w:rsidRPr="007D11EB">
        <w:rPr>
          <w:spacing w:val="-1"/>
        </w:rPr>
        <w:t>ilgili</w:t>
      </w:r>
      <w:r w:rsidR="00DD554A" w:rsidRPr="007D11EB">
        <w:rPr>
          <w:spacing w:val="-2"/>
        </w:rPr>
        <w:t xml:space="preserve"> </w:t>
      </w:r>
      <w:r w:rsidR="00DD554A" w:rsidRPr="007D11EB">
        <w:rPr>
          <w:spacing w:val="-1"/>
        </w:rPr>
        <w:t>esasları</w:t>
      </w:r>
      <w:r w:rsidR="00DD554A" w:rsidRPr="007D11EB">
        <w:rPr>
          <w:spacing w:val="1"/>
        </w:rPr>
        <w:t xml:space="preserve"> </w:t>
      </w:r>
      <w:r w:rsidR="00DD554A" w:rsidRPr="007D11EB">
        <w:rPr>
          <w:spacing w:val="-1"/>
        </w:rPr>
        <w:t>düzenler.</w:t>
      </w:r>
    </w:p>
    <w:p w14:paraId="106584F1" w14:textId="23B1C48C" w:rsidR="00DD554A" w:rsidRPr="007D11EB" w:rsidRDefault="00664936" w:rsidP="008D7F7F">
      <w:pPr>
        <w:pStyle w:val="GvdeMetni"/>
        <w:kinsoku w:val="0"/>
        <w:overflowPunct w:val="0"/>
        <w:spacing w:before="61"/>
        <w:ind w:left="1302" w:right="117"/>
        <w:rPr>
          <w:spacing w:val="-1"/>
        </w:rPr>
      </w:pPr>
      <w:r w:rsidRPr="007D11EB">
        <w:rPr>
          <w:spacing w:val="-1"/>
        </w:rPr>
        <w:t>EUROGAP</w:t>
      </w:r>
      <w:r w:rsidR="00DD554A" w:rsidRPr="007D11EB">
        <w:rPr>
          <w:spacing w:val="-2"/>
        </w:rPr>
        <w:t>,</w:t>
      </w:r>
      <w:r w:rsidR="00DD554A" w:rsidRPr="007D11EB">
        <w:rPr>
          <w:spacing w:val="19"/>
        </w:rPr>
        <w:t xml:space="preserve"> </w:t>
      </w:r>
      <w:r w:rsidR="00DD554A" w:rsidRPr="007D11EB">
        <w:rPr>
          <w:spacing w:val="-1"/>
        </w:rPr>
        <w:t>kuruluşlara</w:t>
      </w:r>
      <w:r w:rsidR="00DD554A" w:rsidRPr="007D11EB">
        <w:rPr>
          <w:spacing w:val="17"/>
        </w:rPr>
        <w:t xml:space="preserve"> </w:t>
      </w:r>
      <w:r w:rsidR="00DD554A" w:rsidRPr="007D11EB">
        <w:t>TS</w:t>
      </w:r>
      <w:r w:rsidR="00DD554A" w:rsidRPr="007D11EB">
        <w:rPr>
          <w:spacing w:val="16"/>
        </w:rPr>
        <w:t xml:space="preserve"> </w:t>
      </w:r>
      <w:r w:rsidR="00DD554A" w:rsidRPr="007D11EB">
        <w:t>EN</w:t>
      </w:r>
      <w:r w:rsidR="00DD554A" w:rsidRPr="007D11EB">
        <w:rPr>
          <w:spacing w:val="20"/>
        </w:rPr>
        <w:t xml:space="preserve"> </w:t>
      </w:r>
      <w:r w:rsidR="00DD554A" w:rsidRPr="007D11EB">
        <w:rPr>
          <w:spacing w:val="-1"/>
        </w:rPr>
        <w:t>ISO/IEC</w:t>
      </w:r>
      <w:r w:rsidR="00DD554A" w:rsidRPr="007D11EB">
        <w:rPr>
          <w:spacing w:val="17"/>
        </w:rPr>
        <w:t xml:space="preserve"> </w:t>
      </w:r>
      <w:r w:rsidR="00DD554A" w:rsidRPr="007D11EB">
        <w:t>17065</w:t>
      </w:r>
      <w:r w:rsidR="00DD554A" w:rsidRPr="007D11EB">
        <w:rPr>
          <w:spacing w:val="20"/>
        </w:rPr>
        <w:t xml:space="preserve"> </w:t>
      </w:r>
      <w:r w:rsidR="00DD554A" w:rsidRPr="007D11EB">
        <w:rPr>
          <w:spacing w:val="-1"/>
        </w:rPr>
        <w:t>standardına</w:t>
      </w:r>
      <w:r w:rsidR="00DD554A" w:rsidRPr="007D11EB">
        <w:rPr>
          <w:spacing w:val="17"/>
        </w:rPr>
        <w:t xml:space="preserve"> </w:t>
      </w:r>
      <w:r w:rsidR="00DD554A" w:rsidRPr="007D11EB">
        <w:rPr>
          <w:spacing w:val="-2"/>
        </w:rPr>
        <w:t>uygun</w:t>
      </w:r>
      <w:r w:rsidR="00DD554A" w:rsidRPr="007D11EB">
        <w:rPr>
          <w:spacing w:val="19"/>
        </w:rPr>
        <w:t xml:space="preserve"> </w:t>
      </w:r>
      <w:r w:rsidR="00DD554A" w:rsidRPr="007D11EB">
        <w:rPr>
          <w:spacing w:val="-1"/>
        </w:rPr>
        <w:t xml:space="preserve">olarak </w:t>
      </w:r>
      <w:r w:rsidR="006020A3" w:rsidRPr="007D11EB">
        <w:rPr>
          <w:spacing w:val="-1"/>
        </w:rPr>
        <w:t>ürün</w:t>
      </w:r>
      <w:r w:rsidR="00DD554A" w:rsidRPr="007D11EB">
        <w:rPr>
          <w:spacing w:val="1"/>
        </w:rPr>
        <w:t xml:space="preserve"> </w:t>
      </w:r>
      <w:r w:rsidR="00DD554A" w:rsidRPr="007D11EB">
        <w:rPr>
          <w:spacing w:val="-1"/>
        </w:rPr>
        <w:t>belgelendirme</w:t>
      </w:r>
      <w:r w:rsidR="00DD554A" w:rsidRPr="007D11EB">
        <w:t xml:space="preserve"> </w:t>
      </w:r>
      <w:r w:rsidR="00DD554A" w:rsidRPr="007D11EB">
        <w:rPr>
          <w:spacing w:val="-1"/>
        </w:rPr>
        <w:t>hizmeti</w:t>
      </w:r>
      <w:r w:rsidR="00DD554A" w:rsidRPr="007D11EB">
        <w:rPr>
          <w:spacing w:val="1"/>
        </w:rPr>
        <w:t xml:space="preserve"> </w:t>
      </w:r>
      <w:r w:rsidR="00DD554A" w:rsidRPr="007D11EB">
        <w:rPr>
          <w:spacing w:val="-1"/>
        </w:rPr>
        <w:t>vermektedir.</w:t>
      </w:r>
    </w:p>
    <w:p w14:paraId="21A9DB0F" w14:textId="22514ADD" w:rsidR="00DD554A" w:rsidRPr="007D11EB" w:rsidRDefault="00DD554A" w:rsidP="008D7F7F">
      <w:pPr>
        <w:pStyle w:val="GvdeMetni"/>
        <w:kinsoku w:val="0"/>
        <w:overflowPunct w:val="0"/>
        <w:spacing w:before="61"/>
        <w:ind w:left="1302" w:right="118"/>
        <w:rPr>
          <w:spacing w:val="-1"/>
        </w:rPr>
      </w:pPr>
      <w:r w:rsidRPr="007D11EB">
        <w:rPr>
          <w:spacing w:val="-1"/>
        </w:rPr>
        <w:t>Mevcut</w:t>
      </w:r>
      <w:r w:rsidRPr="007D11EB">
        <w:rPr>
          <w:spacing w:val="34"/>
        </w:rPr>
        <w:t xml:space="preserve"> </w:t>
      </w:r>
      <w:r w:rsidRPr="007D11EB">
        <w:rPr>
          <w:spacing w:val="-1"/>
        </w:rPr>
        <w:t>prosedürlere</w:t>
      </w:r>
      <w:r w:rsidRPr="007D11EB">
        <w:rPr>
          <w:spacing w:val="34"/>
        </w:rPr>
        <w:t xml:space="preserve"> </w:t>
      </w:r>
      <w:r w:rsidRPr="007D11EB">
        <w:rPr>
          <w:spacing w:val="-1"/>
        </w:rPr>
        <w:t>göre,</w:t>
      </w:r>
      <w:r w:rsidRPr="007D11EB">
        <w:rPr>
          <w:spacing w:val="33"/>
        </w:rPr>
        <w:t xml:space="preserve"> </w:t>
      </w:r>
      <w:r w:rsidR="006020A3" w:rsidRPr="007D11EB">
        <w:rPr>
          <w:spacing w:val="-1"/>
        </w:rPr>
        <w:t xml:space="preserve">ürün </w:t>
      </w:r>
      <w:r w:rsidRPr="007D11EB">
        <w:rPr>
          <w:spacing w:val="-1"/>
        </w:rPr>
        <w:t>belgelendirilmesine</w:t>
      </w:r>
      <w:r w:rsidRPr="007D11EB">
        <w:rPr>
          <w:spacing w:val="34"/>
        </w:rPr>
        <w:t xml:space="preserve"> </w:t>
      </w:r>
      <w:r w:rsidRPr="007D11EB">
        <w:rPr>
          <w:spacing w:val="-1"/>
        </w:rPr>
        <w:t>esas</w:t>
      </w:r>
      <w:r w:rsidRPr="007D11EB">
        <w:rPr>
          <w:spacing w:val="34"/>
        </w:rPr>
        <w:t xml:space="preserve"> </w:t>
      </w:r>
      <w:r w:rsidRPr="007D11EB">
        <w:rPr>
          <w:spacing w:val="-1"/>
        </w:rPr>
        <w:t>standartların</w:t>
      </w:r>
      <w:r w:rsidRPr="007D11EB">
        <w:rPr>
          <w:spacing w:val="33"/>
        </w:rPr>
        <w:t xml:space="preserve"> </w:t>
      </w:r>
      <w:r w:rsidRPr="007D11EB">
        <w:rPr>
          <w:spacing w:val="-1"/>
        </w:rPr>
        <w:t>gereklerine</w:t>
      </w:r>
      <w:r w:rsidRPr="007D11EB">
        <w:rPr>
          <w:spacing w:val="31"/>
        </w:rPr>
        <w:t xml:space="preserve"> </w:t>
      </w:r>
      <w:r w:rsidRPr="007D11EB">
        <w:t>tam</w:t>
      </w:r>
      <w:r w:rsidRPr="007D11EB">
        <w:rPr>
          <w:spacing w:val="87"/>
        </w:rPr>
        <w:t xml:space="preserve"> </w:t>
      </w:r>
      <w:r w:rsidRPr="007D11EB">
        <w:rPr>
          <w:spacing w:val="-1"/>
        </w:rPr>
        <w:t>olarak</w:t>
      </w:r>
      <w:r w:rsidRPr="007D11EB">
        <w:rPr>
          <w:spacing w:val="-2"/>
        </w:rPr>
        <w:t xml:space="preserve"> </w:t>
      </w:r>
      <w:r w:rsidRPr="007D11EB">
        <w:rPr>
          <w:spacing w:val="-1"/>
        </w:rPr>
        <w:t>uygunluğu</w:t>
      </w:r>
      <w:r w:rsidRPr="007D11EB">
        <w:t xml:space="preserve"> </w:t>
      </w:r>
      <w:r w:rsidRPr="007D11EB">
        <w:rPr>
          <w:spacing w:val="-1"/>
        </w:rPr>
        <w:t>teyit</w:t>
      </w:r>
      <w:r w:rsidRPr="007D11EB">
        <w:rPr>
          <w:spacing w:val="1"/>
        </w:rPr>
        <w:t xml:space="preserve"> </w:t>
      </w:r>
      <w:r w:rsidRPr="007D11EB">
        <w:rPr>
          <w:spacing w:val="-1"/>
        </w:rPr>
        <w:t>edilen</w:t>
      </w:r>
      <w:r w:rsidRPr="007D11EB">
        <w:t xml:space="preserve"> </w:t>
      </w:r>
      <w:r w:rsidRPr="007D11EB">
        <w:rPr>
          <w:spacing w:val="-1"/>
        </w:rPr>
        <w:t>kuruluşlar</w:t>
      </w:r>
      <w:r w:rsidRPr="007D11EB">
        <w:rPr>
          <w:spacing w:val="-2"/>
        </w:rPr>
        <w:t xml:space="preserve"> </w:t>
      </w:r>
      <w:r w:rsidR="00664936" w:rsidRPr="007D11EB">
        <w:rPr>
          <w:spacing w:val="-1"/>
        </w:rPr>
        <w:t>EUROGAP</w:t>
      </w:r>
      <w:r w:rsidRPr="007D11EB">
        <w:rPr>
          <w:spacing w:val="-1"/>
        </w:rPr>
        <w:t xml:space="preserve"> tarafından</w:t>
      </w:r>
      <w:r w:rsidRPr="007D11EB">
        <w:t xml:space="preserve"> </w:t>
      </w:r>
      <w:r w:rsidRPr="007D11EB">
        <w:rPr>
          <w:spacing w:val="-1"/>
        </w:rPr>
        <w:t>belgelendirilir.</w:t>
      </w:r>
    </w:p>
    <w:p w14:paraId="0C458932" w14:textId="401C5B52" w:rsidR="00DD554A" w:rsidRPr="007D11EB" w:rsidRDefault="00DD554A" w:rsidP="008D7F7F">
      <w:pPr>
        <w:pStyle w:val="GvdeMetni"/>
        <w:kinsoku w:val="0"/>
        <w:overflowPunct w:val="0"/>
        <w:spacing w:before="59"/>
        <w:ind w:left="1302" w:right="124"/>
        <w:rPr>
          <w:spacing w:val="-1"/>
        </w:rPr>
      </w:pPr>
      <w:r w:rsidRPr="007D11EB">
        <w:rPr>
          <w:spacing w:val="-1"/>
        </w:rPr>
        <w:t>Bu</w:t>
      </w:r>
      <w:r w:rsidRPr="007D11EB">
        <w:rPr>
          <w:spacing w:val="11"/>
        </w:rPr>
        <w:t xml:space="preserve"> </w:t>
      </w:r>
      <w:r w:rsidRPr="007D11EB">
        <w:rPr>
          <w:spacing w:val="-1"/>
        </w:rPr>
        <w:t>program,</w:t>
      </w:r>
      <w:r w:rsidRPr="007D11EB">
        <w:rPr>
          <w:spacing w:val="11"/>
        </w:rPr>
        <w:t xml:space="preserve"> </w:t>
      </w:r>
      <w:r w:rsidRPr="007D11EB">
        <w:rPr>
          <w:spacing w:val="-1"/>
        </w:rPr>
        <w:t>hizmet</w:t>
      </w:r>
      <w:r w:rsidRPr="007D11EB">
        <w:rPr>
          <w:spacing w:val="13"/>
        </w:rPr>
        <w:t xml:space="preserve"> </w:t>
      </w:r>
      <w:r w:rsidRPr="007D11EB">
        <w:rPr>
          <w:spacing w:val="-1"/>
        </w:rPr>
        <w:t>teklifi</w:t>
      </w:r>
      <w:r w:rsidRPr="007D11EB">
        <w:rPr>
          <w:spacing w:val="10"/>
        </w:rPr>
        <w:t xml:space="preserve"> </w:t>
      </w:r>
      <w:r w:rsidRPr="007D11EB">
        <w:rPr>
          <w:spacing w:val="-1"/>
        </w:rPr>
        <w:t>ekinde</w:t>
      </w:r>
      <w:r w:rsidRPr="007D11EB">
        <w:rPr>
          <w:spacing w:val="12"/>
        </w:rPr>
        <w:t xml:space="preserve"> </w:t>
      </w:r>
      <w:r w:rsidRPr="007D11EB">
        <w:rPr>
          <w:spacing w:val="-1"/>
        </w:rPr>
        <w:t>başvuru</w:t>
      </w:r>
      <w:r w:rsidRPr="007D11EB">
        <w:rPr>
          <w:spacing w:val="11"/>
        </w:rPr>
        <w:t xml:space="preserve"> </w:t>
      </w:r>
      <w:r w:rsidRPr="007D11EB">
        <w:rPr>
          <w:spacing w:val="-1"/>
        </w:rPr>
        <w:t>sahibine</w:t>
      </w:r>
      <w:r w:rsidRPr="007D11EB">
        <w:rPr>
          <w:spacing w:val="12"/>
        </w:rPr>
        <w:t xml:space="preserve"> </w:t>
      </w:r>
      <w:r w:rsidRPr="007D11EB">
        <w:rPr>
          <w:spacing w:val="-1"/>
        </w:rPr>
        <w:t>gönderilir</w:t>
      </w:r>
      <w:r w:rsidRPr="007D11EB">
        <w:rPr>
          <w:spacing w:val="12"/>
        </w:rPr>
        <w:t xml:space="preserve"> </w:t>
      </w:r>
      <w:r w:rsidRPr="007D11EB">
        <w:rPr>
          <w:spacing w:val="-2"/>
        </w:rPr>
        <w:t>ve</w:t>
      </w:r>
      <w:r w:rsidRPr="007D11EB">
        <w:rPr>
          <w:spacing w:val="12"/>
        </w:rPr>
        <w:t xml:space="preserve"> </w:t>
      </w:r>
      <w:r w:rsidRPr="007D11EB">
        <w:rPr>
          <w:spacing w:val="-1"/>
        </w:rPr>
        <w:t>sözleşme</w:t>
      </w:r>
      <w:r w:rsidRPr="007D11EB">
        <w:rPr>
          <w:spacing w:val="12"/>
        </w:rPr>
        <w:t xml:space="preserve"> </w:t>
      </w:r>
      <w:r w:rsidRPr="007D11EB">
        <w:rPr>
          <w:spacing w:val="-1"/>
        </w:rPr>
        <w:t>aşamasında</w:t>
      </w:r>
      <w:r w:rsidRPr="007D11EB">
        <w:rPr>
          <w:spacing w:val="9"/>
        </w:rPr>
        <w:t xml:space="preserve"> </w:t>
      </w:r>
      <w:r w:rsidRPr="007D11EB">
        <w:rPr>
          <w:spacing w:val="-1"/>
        </w:rPr>
        <w:t>karşılıklı</w:t>
      </w:r>
      <w:r w:rsidRPr="007D11EB">
        <w:rPr>
          <w:spacing w:val="12"/>
        </w:rPr>
        <w:t xml:space="preserve"> </w:t>
      </w:r>
      <w:r w:rsidRPr="007D11EB">
        <w:rPr>
          <w:spacing w:val="-1"/>
        </w:rPr>
        <w:t>olarak</w:t>
      </w:r>
      <w:r w:rsidRPr="007D11EB">
        <w:rPr>
          <w:spacing w:val="9"/>
        </w:rPr>
        <w:t xml:space="preserve"> </w:t>
      </w:r>
      <w:r w:rsidRPr="007D11EB">
        <w:rPr>
          <w:spacing w:val="-1"/>
        </w:rPr>
        <w:t>imza</w:t>
      </w:r>
      <w:r w:rsidRPr="007D11EB">
        <w:rPr>
          <w:spacing w:val="61"/>
        </w:rPr>
        <w:t xml:space="preserve"> </w:t>
      </w:r>
      <w:r w:rsidRPr="007D11EB">
        <w:rPr>
          <w:spacing w:val="-1"/>
        </w:rPr>
        <w:t>altına</w:t>
      </w:r>
      <w:r w:rsidRPr="007D11EB">
        <w:rPr>
          <w:spacing w:val="-2"/>
        </w:rPr>
        <w:t xml:space="preserve"> </w:t>
      </w:r>
      <w:r w:rsidRPr="007D11EB">
        <w:rPr>
          <w:spacing w:val="-1"/>
        </w:rPr>
        <w:t>alınır.</w:t>
      </w:r>
    </w:p>
    <w:p w14:paraId="1AE8357A" w14:textId="5958573F" w:rsidR="00BB7131" w:rsidRPr="007D11EB" w:rsidRDefault="00BB7131" w:rsidP="008D7F7F">
      <w:pPr>
        <w:pStyle w:val="GvdeMetni"/>
        <w:kinsoku w:val="0"/>
        <w:overflowPunct w:val="0"/>
        <w:spacing w:before="59"/>
        <w:ind w:left="1302" w:right="124"/>
        <w:rPr>
          <w:spacing w:val="-1"/>
        </w:rPr>
      </w:pPr>
    </w:p>
    <w:p w14:paraId="2D17E221" w14:textId="6D1AEEFD" w:rsidR="00BB7131" w:rsidRPr="007D11EB" w:rsidRDefault="00BB7131" w:rsidP="008D7F7F">
      <w:pPr>
        <w:pStyle w:val="GvdeMetni"/>
        <w:kinsoku w:val="0"/>
        <w:overflowPunct w:val="0"/>
        <w:spacing w:before="59"/>
        <w:ind w:left="1302" w:right="124"/>
        <w:rPr>
          <w:spacing w:val="-1"/>
        </w:rPr>
      </w:pPr>
      <w:r w:rsidRPr="007D11EB">
        <w:rPr>
          <w:spacing w:val="-1"/>
        </w:rPr>
        <w:t>Bu belgelendirme programı kapsamında aşağıda belirtilen standartlar bulunmaktadır:</w:t>
      </w:r>
    </w:p>
    <w:p w14:paraId="06A77961" w14:textId="38D53359" w:rsidR="00BB7131" w:rsidRPr="007D11EB" w:rsidRDefault="00BB7131" w:rsidP="00BB7131">
      <w:pPr>
        <w:autoSpaceDE/>
        <w:autoSpaceDN/>
        <w:adjustRightInd/>
        <w:spacing w:before="12"/>
        <w:rPr>
          <w:rFonts w:eastAsia="Verdana"/>
          <w:b/>
          <w:sz w:val="23"/>
          <w:szCs w:val="23"/>
          <w:lang w:val="en-US" w:eastAsia="en-US"/>
        </w:rPr>
      </w:pPr>
    </w:p>
    <w:tbl>
      <w:tblPr>
        <w:tblStyle w:val="TabloKlavuzu1"/>
        <w:tblW w:w="10348" w:type="dxa"/>
        <w:tblInd w:w="704" w:type="dxa"/>
        <w:tblLook w:val="04A0" w:firstRow="1" w:lastRow="0" w:firstColumn="1" w:lastColumn="0" w:noHBand="0" w:noVBand="1"/>
      </w:tblPr>
      <w:tblGrid>
        <w:gridCol w:w="7371"/>
        <w:gridCol w:w="2977"/>
      </w:tblGrid>
      <w:tr w:rsidR="00BB7131" w:rsidRPr="007D11EB" w14:paraId="4E095A68"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61E83E26" w14:textId="77777777" w:rsidR="00BB7131" w:rsidRPr="007D11EB" w:rsidRDefault="00BB7131" w:rsidP="00BB7131">
            <w:pPr>
              <w:autoSpaceDE/>
              <w:autoSpaceDN/>
              <w:adjustRightInd/>
              <w:rPr>
                <w:rFonts w:asciiTheme="majorBidi" w:hAnsiTheme="majorBidi" w:cstheme="majorBidi"/>
                <w:sz w:val="22"/>
                <w:szCs w:val="22"/>
              </w:rPr>
            </w:pPr>
            <w:r w:rsidRPr="007D11EB">
              <w:rPr>
                <w:rFonts w:asciiTheme="majorBidi" w:eastAsia="Calibri" w:hAnsiTheme="majorBidi" w:cstheme="majorBidi"/>
                <w:sz w:val="22"/>
                <w:szCs w:val="22"/>
              </w:rPr>
              <w:t>GENEL GÜVENLİK KURALLARI VE DENEY YÖNTEMLERİ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A535B0"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EN 1176-1</w:t>
            </w:r>
          </w:p>
        </w:tc>
      </w:tr>
      <w:tr w:rsidR="00BB7131" w:rsidRPr="007D11EB" w14:paraId="3985C1E4"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57DE2DD5"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SALINCAK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912D5C" w14:textId="533DCB66"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EN 1176-2</w:t>
            </w:r>
            <w:r w:rsidR="00B01392" w:rsidRPr="007D11EB">
              <w:rPr>
                <w:rFonts w:asciiTheme="majorBidi" w:eastAsia="Calibri" w:hAnsiTheme="majorBidi" w:cstheme="majorBidi"/>
                <w:b/>
                <w:sz w:val="22"/>
                <w:szCs w:val="22"/>
              </w:rPr>
              <w:t>+AC</w:t>
            </w:r>
          </w:p>
        </w:tc>
      </w:tr>
      <w:tr w:rsidR="00BB7131" w:rsidRPr="007D11EB" w14:paraId="2A983F2B"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5B6C2CC2"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KAYDIRAK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FDE71D"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EN 1176-3</w:t>
            </w:r>
          </w:p>
        </w:tc>
      </w:tr>
      <w:tr w:rsidR="00BB7131" w:rsidRPr="007D11EB" w14:paraId="07AA19ED"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2DBC2339"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KABLOLU TAŞIMA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A009F1" w14:textId="613150C5"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EN 1176-4</w:t>
            </w:r>
            <w:r w:rsidR="00B01392" w:rsidRPr="007D11EB">
              <w:rPr>
                <w:rFonts w:asciiTheme="majorBidi" w:eastAsia="Calibri" w:hAnsiTheme="majorBidi" w:cstheme="majorBidi"/>
                <w:b/>
                <w:sz w:val="22"/>
                <w:szCs w:val="22"/>
              </w:rPr>
              <w:t>+AC</w:t>
            </w:r>
          </w:p>
        </w:tc>
      </w:tr>
      <w:tr w:rsidR="00BB7131" w:rsidRPr="007D11EB" w14:paraId="04FA6C49"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23B1557E"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ATLI KARINCA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52985AF"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EN 1176-5</w:t>
            </w:r>
          </w:p>
        </w:tc>
      </w:tr>
      <w:tr w:rsidR="00BB7131" w:rsidRPr="007D11EB" w14:paraId="232EE6F7"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1618DA9A"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SALANMA ELEMANLARI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87149F" w14:textId="0F395EF6"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EN 1176-6</w:t>
            </w:r>
            <w:r w:rsidR="00B01392" w:rsidRPr="007D11EB">
              <w:rPr>
                <w:rFonts w:asciiTheme="majorBidi" w:eastAsia="Calibri" w:hAnsiTheme="majorBidi" w:cstheme="majorBidi"/>
                <w:b/>
                <w:sz w:val="22"/>
                <w:szCs w:val="22"/>
              </w:rPr>
              <w:t>+AC</w:t>
            </w:r>
          </w:p>
        </w:tc>
      </w:tr>
      <w:tr w:rsidR="00BB7131" w:rsidRPr="007D11EB" w14:paraId="3871C6D1"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595F44FB"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TESİS MUAYENE BAKIM İŞLETME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E63451"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EN 1176-7</w:t>
            </w:r>
          </w:p>
        </w:tc>
      </w:tr>
      <w:tr w:rsidR="00BB7131" w:rsidRPr="007D11EB" w14:paraId="37352A5A"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7FE50D06"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HAVADA ASILI AĞLAR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319BDD" w14:textId="24F56CDF" w:rsidR="00BB7131" w:rsidRPr="007D11EB" w:rsidRDefault="00B01392"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EN 1176-11:2014</w:t>
            </w:r>
          </w:p>
        </w:tc>
      </w:tr>
      <w:tr w:rsidR="00BB7131" w:rsidRPr="007D11EB" w14:paraId="36B0515D"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0DA699F6"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PİKNİK MASASI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6D2EFC"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4687</w:t>
            </w:r>
          </w:p>
        </w:tc>
      </w:tr>
      <w:tr w:rsidR="00BB7131" w:rsidRPr="007D11EB" w14:paraId="2E50BF0F"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252E3221"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OTURMA BANKLARI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45F18E"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7941</w:t>
            </w:r>
          </w:p>
        </w:tc>
      </w:tr>
      <w:tr w:rsidR="00BB7131" w:rsidRPr="007D11EB" w14:paraId="7050C2A2"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6ABE80A2"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sz w:val="22"/>
                <w:szCs w:val="22"/>
              </w:rPr>
              <w:t>DIŞ MEKAN KONDİSYON ALETLERİ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59AD0E"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sz w:val="22"/>
                <w:szCs w:val="22"/>
              </w:rPr>
              <w:t>TS EN 16630</w:t>
            </w:r>
          </w:p>
        </w:tc>
      </w:tr>
      <w:tr w:rsidR="00BB7131" w:rsidRPr="007D11EB" w14:paraId="3E7845D4"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6547A4CE" w14:textId="77777777" w:rsidR="00BB7131" w:rsidRPr="007D11EB" w:rsidRDefault="00BB7131" w:rsidP="00BB7131">
            <w:pPr>
              <w:autoSpaceDE/>
              <w:autoSpaceDN/>
              <w:adjustRightInd/>
              <w:rPr>
                <w:rFonts w:asciiTheme="majorBidi" w:eastAsia="Calibri" w:hAnsiTheme="majorBidi" w:cstheme="majorBidi"/>
                <w:color w:val="000000"/>
                <w:sz w:val="22"/>
                <w:szCs w:val="22"/>
              </w:rPr>
            </w:pPr>
            <w:r w:rsidRPr="007D11EB">
              <w:rPr>
                <w:rFonts w:asciiTheme="majorBidi" w:eastAsia="Calibri" w:hAnsiTheme="majorBidi" w:cstheme="majorBidi"/>
                <w:color w:val="000000"/>
                <w:sz w:val="22"/>
                <w:szCs w:val="22"/>
              </w:rPr>
              <w:t>ÇÖP KOVASI - İÇ VE DIŞ MEKÂNLARDA KULLANILAN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8A58AB"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color w:val="000000"/>
                <w:sz w:val="22"/>
                <w:szCs w:val="22"/>
              </w:rPr>
              <w:t>TS 13735</w:t>
            </w:r>
          </w:p>
        </w:tc>
      </w:tr>
      <w:tr w:rsidR="00BB7131" w:rsidRPr="007D11EB" w14:paraId="06BD1DFB" w14:textId="77777777" w:rsidTr="00BB7131">
        <w:trPr>
          <w:trHeight w:val="70"/>
        </w:trPr>
        <w:tc>
          <w:tcPr>
            <w:tcW w:w="7371" w:type="dxa"/>
            <w:tcBorders>
              <w:top w:val="single" w:sz="4" w:space="0" w:color="auto"/>
              <w:left w:val="single" w:sz="4" w:space="0" w:color="auto"/>
              <w:bottom w:val="single" w:sz="4" w:space="0" w:color="auto"/>
              <w:right w:val="single" w:sz="4" w:space="0" w:color="auto"/>
            </w:tcBorders>
            <w:vAlign w:val="center"/>
            <w:hideMark/>
          </w:tcPr>
          <w:p w14:paraId="271BA837"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color w:val="000000"/>
                <w:sz w:val="22"/>
                <w:szCs w:val="22"/>
              </w:rPr>
              <w:t>SPOR VE DINLENME TESISLERI - HALAT KILAVUZLARI - BÖLÜM 1: YAPIM VE GÜVENLIK KURALLARI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11036B" w14:textId="48B19228" w:rsidR="00BB7131" w:rsidRPr="007D11EB" w:rsidRDefault="00B01392" w:rsidP="00BB7131">
            <w:pPr>
              <w:autoSpaceDE/>
              <w:autoSpaceDN/>
              <w:adjustRightInd/>
              <w:rPr>
                <w:rFonts w:asciiTheme="majorBidi" w:eastAsia="Calibri" w:hAnsiTheme="majorBidi" w:cstheme="majorBidi"/>
                <w:b/>
                <w:color w:val="000000"/>
                <w:sz w:val="22"/>
                <w:szCs w:val="22"/>
              </w:rPr>
            </w:pPr>
            <w:r w:rsidRPr="007D11EB">
              <w:rPr>
                <w:rFonts w:asciiTheme="majorBidi" w:eastAsia="Calibri" w:hAnsiTheme="majorBidi" w:cstheme="majorBidi"/>
                <w:b/>
                <w:color w:val="000000"/>
                <w:sz w:val="22"/>
                <w:szCs w:val="22"/>
              </w:rPr>
              <w:t>TS EN 15567-1+A1</w:t>
            </w:r>
          </w:p>
        </w:tc>
      </w:tr>
      <w:tr w:rsidR="00BB7131" w:rsidRPr="007D11EB" w14:paraId="1E845830" w14:textId="77777777" w:rsidTr="00BB7131">
        <w:trPr>
          <w:trHeight w:val="396"/>
        </w:trPr>
        <w:tc>
          <w:tcPr>
            <w:tcW w:w="7371" w:type="dxa"/>
            <w:tcBorders>
              <w:top w:val="single" w:sz="4" w:space="0" w:color="auto"/>
              <w:left w:val="single" w:sz="4" w:space="0" w:color="auto"/>
              <w:bottom w:val="single" w:sz="4" w:space="0" w:color="auto"/>
              <w:right w:val="single" w:sz="4" w:space="0" w:color="auto"/>
            </w:tcBorders>
            <w:vAlign w:val="center"/>
            <w:hideMark/>
          </w:tcPr>
          <w:p w14:paraId="2033CE46" w14:textId="7642C28A"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color w:val="000000"/>
                <w:sz w:val="22"/>
                <w:szCs w:val="22"/>
              </w:rPr>
              <w:t xml:space="preserve">SPOR VE DINLENME TESISLERI - HALAT KILAVUZLARI - BÖLÜM </w:t>
            </w:r>
            <w:r w:rsidR="00AF6DAD" w:rsidRPr="007D11EB">
              <w:rPr>
                <w:rFonts w:asciiTheme="majorBidi" w:eastAsia="Calibri" w:hAnsiTheme="majorBidi" w:cstheme="majorBidi"/>
                <w:color w:val="000000"/>
                <w:sz w:val="22"/>
                <w:szCs w:val="22"/>
              </w:rPr>
              <w:t>2:</w:t>
            </w:r>
            <w:r w:rsidRPr="007D11EB">
              <w:rPr>
                <w:rFonts w:asciiTheme="majorBidi" w:eastAsia="Calibri" w:hAnsiTheme="majorBidi" w:cstheme="majorBidi"/>
                <w:color w:val="000000"/>
                <w:sz w:val="22"/>
                <w:szCs w:val="22"/>
              </w:rPr>
              <w:t xml:space="preserve"> ÇALIŞMA KURALLARI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7D0DB8"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color w:val="000000"/>
                <w:sz w:val="22"/>
                <w:szCs w:val="22"/>
              </w:rPr>
              <w:t>TS EN 15567-2</w:t>
            </w:r>
          </w:p>
        </w:tc>
      </w:tr>
      <w:tr w:rsidR="00BB7131" w:rsidRPr="007D11EB" w14:paraId="0CA14294" w14:textId="77777777" w:rsidTr="00BB7131">
        <w:trPr>
          <w:trHeight w:val="558"/>
        </w:trPr>
        <w:tc>
          <w:tcPr>
            <w:tcW w:w="7371" w:type="dxa"/>
            <w:tcBorders>
              <w:top w:val="single" w:sz="4" w:space="0" w:color="auto"/>
              <w:left w:val="single" w:sz="4" w:space="0" w:color="auto"/>
              <w:bottom w:val="single" w:sz="4" w:space="0" w:color="auto"/>
              <w:right w:val="single" w:sz="4" w:space="0" w:color="auto"/>
            </w:tcBorders>
            <w:vAlign w:val="center"/>
            <w:hideMark/>
          </w:tcPr>
          <w:p w14:paraId="5637E528" w14:textId="77777777" w:rsidR="00BB7131" w:rsidRPr="007D11EB" w:rsidRDefault="00BB7131" w:rsidP="00BB7131">
            <w:pPr>
              <w:autoSpaceDE/>
              <w:autoSpaceDN/>
              <w:adjustRightInd/>
              <w:rPr>
                <w:rFonts w:asciiTheme="majorBidi" w:eastAsia="Calibri" w:hAnsiTheme="majorBidi" w:cstheme="majorBidi"/>
                <w:sz w:val="22"/>
                <w:szCs w:val="22"/>
                <w:lang w:val="tr-TR"/>
              </w:rPr>
            </w:pPr>
            <w:r w:rsidRPr="007D11EB">
              <w:rPr>
                <w:rFonts w:asciiTheme="majorBidi" w:eastAsia="Calibri" w:hAnsiTheme="majorBidi" w:cstheme="majorBidi"/>
                <w:color w:val="000000"/>
                <w:sz w:val="22"/>
                <w:szCs w:val="22"/>
                <w:lang w:val="tr-TR"/>
              </w:rPr>
              <w:t>YAPAY TIRMANMA YAPILARI – BÖLÜM 1: KORUMA NOKTALARI OLAN YTY IÇIN GÜVENLIK KURALLARI VE DENEY YÖNTEMLERI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5F0074"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color w:val="000000"/>
                <w:sz w:val="22"/>
                <w:szCs w:val="22"/>
              </w:rPr>
              <w:t>TS EN 12572-1</w:t>
            </w:r>
          </w:p>
        </w:tc>
      </w:tr>
      <w:tr w:rsidR="00BB7131" w:rsidRPr="007D11EB" w14:paraId="624C1158" w14:textId="77777777" w:rsidTr="00BB7131">
        <w:trPr>
          <w:trHeight w:val="566"/>
        </w:trPr>
        <w:tc>
          <w:tcPr>
            <w:tcW w:w="7371" w:type="dxa"/>
            <w:tcBorders>
              <w:top w:val="single" w:sz="4" w:space="0" w:color="auto"/>
              <w:left w:val="single" w:sz="4" w:space="0" w:color="auto"/>
              <w:bottom w:val="single" w:sz="4" w:space="0" w:color="auto"/>
              <w:right w:val="single" w:sz="4" w:space="0" w:color="auto"/>
            </w:tcBorders>
            <w:vAlign w:val="center"/>
            <w:hideMark/>
          </w:tcPr>
          <w:p w14:paraId="2183D27A" w14:textId="77777777" w:rsidR="00BB7131" w:rsidRPr="007D11EB" w:rsidRDefault="00BB7131" w:rsidP="00BB7131">
            <w:pPr>
              <w:autoSpaceDE/>
              <w:autoSpaceDN/>
              <w:adjustRightInd/>
              <w:rPr>
                <w:rFonts w:asciiTheme="majorBidi" w:eastAsia="Calibri" w:hAnsiTheme="majorBidi" w:cstheme="majorBidi"/>
                <w:sz w:val="22"/>
                <w:szCs w:val="22"/>
              </w:rPr>
            </w:pPr>
            <w:r w:rsidRPr="007D11EB">
              <w:rPr>
                <w:rFonts w:asciiTheme="majorBidi" w:eastAsia="Calibri" w:hAnsiTheme="majorBidi" w:cstheme="majorBidi"/>
                <w:color w:val="000000"/>
                <w:sz w:val="22"/>
                <w:szCs w:val="22"/>
              </w:rPr>
              <w:t>YAPAY TIRMANMA YAPILARI - BÖLÜM 2: ÇIKINTILI DUVARLAR IÇIN GÜVENLIK KURALLARI VE DENEY YÖNTEMLERI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2E5A53"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color w:val="000000"/>
                <w:sz w:val="22"/>
                <w:szCs w:val="22"/>
              </w:rPr>
              <w:t>TS EN 12572-2</w:t>
            </w:r>
          </w:p>
        </w:tc>
      </w:tr>
      <w:tr w:rsidR="00BB7131" w:rsidRPr="007D11EB" w14:paraId="64D6E159" w14:textId="77777777" w:rsidTr="00BB7131">
        <w:trPr>
          <w:trHeight w:val="546"/>
        </w:trPr>
        <w:tc>
          <w:tcPr>
            <w:tcW w:w="7371" w:type="dxa"/>
            <w:tcBorders>
              <w:top w:val="single" w:sz="4" w:space="0" w:color="auto"/>
              <w:left w:val="single" w:sz="4" w:space="0" w:color="auto"/>
              <w:bottom w:val="single" w:sz="4" w:space="0" w:color="auto"/>
              <w:right w:val="single" w:sz="4" w:space="0" w:color="auto"/>
            </w:tcBorders>
            <w:vAlign w:val="center"/>
            <w:hideMark/>
          </w:tcPr>
          <w:p w14:paraId="1B424C17" w14:textId="77777777" w:rsidR="00BB7131" w:rsidRPr="007D11EB" w:rsidRDefault="00BB7131" w:rsidP="00BB7131">
            <w:pPr>
              <w:autoSpaceDE/>
              <w:autoSpaceDN/>
              <w:adjustRightInd/>
              <w:rPr>
                <w:rFonts w:asciiTheme="majorBidi" w:eastAsia="Calibri" w:hAnsiTheme="majorBidi" w:cstheme="majorBidi"/>
                <w:color w:val="000000"/>
                <w:sz w:val="22"/>
                <w:szCs w:val="22"/>
              </w:rPr>
            </w:pPr>
            <w:r w:rsidRPr="007D11EB">
              <w:rPr>
                <w:rFonts w:asciiTheme="majorBidi" w:eastAsia="Calibri" w:hAnsiTheme="majorBidi" w:cstheme="majorBidi"/>
                <w:color w:val="000000"/>
                <w:sz w:val="22"/>
                <w:szCs w:val="22"/>
              </w:rPr>
              <w:t>YATIRMANMA YAPILARI - BÖLÜM 3: TIRMANMA TUTAMAKLARI IÇIN GÜVENLIK KURALLARI VE DENEY METOTLARI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6DD024" w14:textId="77777777" w:rsidR="00BB7131" w:rsidRPr="007D11EB" w:rsidRDefault="00BB7131" w:rsidP="00BB7131">
            <w:pPr>
              <w:autoSpaceDE/>
              <w:autoSpaceDN/>
              <w:adjustRightInd/>
              <w:rPr>
                <w:rFonts w:asciiTheme="majorBidi" w:eastAsia="Calibri" w:hAnsiTheme="majorBidi" w:cstheme="majorBidi"/>
                <w:b/>
                <w:sz w:val="22"/>
                <w:szCs w:val="22"/>
              </w:rPr>
            </w:pPr>
            <w:r w:rsidRPr="007D11EB">
              <w:rPr>
                <w:rFonts w:asciiTheme="majorBidi" w:eastAsia="Calibri" w:hAnsiTheme="majorBidi" w:cstheme="majorBidi"/>
                <w:b/>
                <w:color w:val="000000"/>
                <w:sz w:val="22"/>
                <w:szCs w:val="22"/>
              </w:rPr>
              <w:t>TS EN 12572-3</w:t>
            </w:r>
          </w:p>
        </w:tc>
      </w:tr>
      <w:tr w:rsidR="00BB7131" w:rsidRPr="007D11EB" w14:paraId="1A62BE54" w14:textId="77777777" w:rsidTr="00BB7131">
        <w:trPr>
          <w:trHeight w:val="546"/>
        </w:trPr>
        <w:tc>
          <w:tcPr>
            <w:tcW w:w="7371" w:type="dxa"/>
            <w:tcBorders>
              <w:top w:val="single" w:sz="4" w:space="0" w:color="auto"/>
              <w:left w:val="single" w:sz="4" w:space="0" w:color="auto"/>
              <w:bottom w:val="single" w:sz="4" w:space="0" w:color="auto"/>
              <w:right w:val="single" w:sz="4" w:space="0" w:color="auto"/>
            </w:tcBorders>
            <w:vAlign w:val="center"/>
            <w:hideMark/>
          </w:tcPr>
          <w:p w14:paraId="228FFF3B" w14:textId="77777777" w:rsidR="00BB7131" w:rsidRPr="007D11EB" w:rsidRDefault="00BB7131" w:rsidP="00BB7131">
            <w:pPr>
              <w:autoSpaceDE/>
              <w:autoSpaceDN/>
              <w:adjustRightInd/>
              <w:rPr>
                <w:rFonts w:asciiTheme="majorBidi" w:eastAsia="Calibri" w:hAnsiTheme="majorBidi" w:cstheme="majorBidi"/>
                <w:color w:val="000000"/>
                <w:sz w:val="22"/>
                <w:szCs w:val="22"/>
                <w:lang w:val="tr-TR"/>
              </w:rPr>
            </w:pPr>
            <w:r w:rsidRPr="007D11EB">
              <w:rPr>
                <w:rFonts w:asciiTheme="majorBidi" w:eastAsia="Calibri" w:hAnsiTheme="majorBidi" w:cstheme="majorBidi"/>
                <w:color w:val="000000"/>
                <w:sz w:val="22"/>
                <w:szCs w:val="22"/>
                <w:lang w:val="tr-TR"/>
              </w:rPr>
              <w:t xml:space="preserve">DARBE AZALTICI OYUN ALANI </w:t>
            </w:r>
            <w:proofErr w:type="gramStart"/>
            <w:r w:rsidRPr="007D11EB">
              <w:rPr>
                <w:rFonts w:asciiTheme="majorBidi" w:eastAsia="Calibri" w:hAnsiTheme="majorBidi" w:cstheme="majorBidi"/>
                <w:color w:val="000000"/>
                <w:sz w:val="22"/>
                <w:szCs w:val="22"/>
                <w:lang w:val="tr-TR"/>
              </w:rPr>
              <w:t>KAPLAMASI -</w:t>
            </w:r>
            <w:proofErr w:type="gramEnd"/>
            <w:r w:rsidRPr="007D11EB">
              <w:rPr>
                <w:rFonts w:asciiTheme="majorBidi" w:eastAsia="Calibri" w:hAnsiTheme="majorBidi" w:cstheme="majorBidi"/>
                <w:color w:val="000000"/>
                <w:sz w:val="22"/>
                <w:szCs w:val="22"/>
                <w:lang w:val="tr-TR"/>
              </w:rPr>
              <w:t xml:space="preserve"> DARBE ZAYIFLAMASININ BELİRLENMESİ İÇİN TEST YÖNTEMLERİ</w:t>
            </w:r>
          </w:p>
        </w:tc>
        <w:tc>
          <w:tcPr>
            <w:tcW w:w="2977" w:type="dxa"/>
            <w:tcBorders>
              <w:top w:val="single" w:sz="4" w:space="0" w:color="auto"/>
              <w:left w:val="single" w:sz="4" w:space="0" w:color="auto"/>
              <w:bottom w:val="single" w:sz="4" w:space="0" w:color="auto"/>
              <w:right w:val="single" w:sz="4" w:space="0" w:color="auto"/>
            </w:tcBorders>
            <w:vAlign w:val="center"/>
          </w:tcPr>
          <w:p w14:paraId="5B0CF012" w14:textId="27B70C01" w:rsidR="00BB7131" w:rsidRPr="007D11EB" w:rsidRDefault="00BB7131" w:rsidP="00BB7131">
            <w:pPr>
              <w:autoSpaceDE/>
              <w:autoSpaceDN/>
              <w:adjustRightInd/>
              <w:rPr>
                <w:rFonts w:asciiTheme="majorBidi" w:eastAsia="Calibri" w:hAnsiTheme="majorBidi" w:cstheme="majorBidi"/>
                <w:b/>
                <w:color w:val="000000"/>
                <w:sz w:val="22"/>
                <w:szCs w:val="22"/>
              </w:rPr>
            </w:pPr>
            <w:r w:rsidRPr="007D11EB">
              <w:rPr>
                <w:rFonts w:asciiTheme="majorBidi" w:eastAsia="Calibri" w:hAnsiTheme="majorBidi" w:cstheme="majorBidi"/>
                <w:b/>
                <w:color w:val="000000"/>
                <w:sz w:val="22"/>
                <w:szCs w:val="22"/>
              </w:rPr>
              <w:t>TS EN 1177+AC</w:t>
            </w:r>
          </w:p>
        </w:tc>
      </w:tr>
      <w:tr w:rsidR="00BB7131" w:rsidRPr="007D11EB" w14:paraId="6DE6835F" w14:textId="77777777" w:rsidTr="00BB7131">
        <w:trPr>
          <w:trHeight w:val="546"/>
        </w:trPr>
        <w:tc>
          <w:tcPr>
            <w:tcW w:w="7371" w:type="dxa"/>
            <w:tcBorders>
              <w:top w:val="single" w:sz="4" w:space="0" w:color="auto"/>
              <w:left w:val="single" w:sz="4" w:space="0" w:color="auto"/>
              <w:bottom w:val="single" w:sz="4" w:space="0" w:color="auto"/>
              <w:right w:val="single" w:sz="4" w:space="0" w:color="auto"/>
            </w:tcBorders>
            <w:vAlign w:val="center"/>
            <w:hideMark/>
          </w:tcPr>
          <w:p w14:paraId="23BDB7AD" w14:textId="77777777" w:rsidR="00BB7131" w:rsidRPr="007D11EB" w:rsidRDefault="00BB7131" w:rsidP="00BB7131">
            <w:pPr>
              <w:autoSpaceDE/>
              <w:autoSpaceDN/>
              <w:adjustRightInd/>
              <w:rPr>
                <w:rFonts w:asciiTheme="majorBidi" w:eastAsia="Calibri" w:hAnsiTheme="majorBidi" w:cstheme="majorBidi"/>
                <w:color w:val="000000"/>
                <w:sz w:val="22"/>
                <w:szCs w:val="22"/>
                <w:lang w:val="tr-TR"/>
              </w:rPr>
            </w:pPr>
            <w:r w:rsidRPr="007D11EB">
              <w:rPr>
                <w:rFonts w:asciiTheme="majorBidi" w:eastAsia="Calibri" w:hAnsiTheme="majorBidi" w:cstheme="majorBidi"/>
                <w:color w:val="000000"/>
                <w:sz w:val="22"/>
                <w:szCs w:val="22"/>
                <w:lang w:val="tr-TR"/>
              </w:rPr>
              <w:t>KAMUSAL KULLANIM İÇİN ÇOCUK OYUN ELEMANLARININ TÜKETİCİ GÜVENLİK PERFORMANS ŞARTNAMESİ STANDARDI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A068EF" w14:textId="77E82C72" w:rsidR="00BB7131" w:rsidRPr="007D11EB" w:rsidRDefault="00BB7131" w:rsidP="00BB7131">
            <w:pPr>
              <w:autoSpaceDE/>
              <w:autoSpaceDN/>
              <w:adjustRightInd/>
              <w:rPr>
                <w:rFonts w:asciiTheme="majorBidi" w:eastAsia="Calibri" w:hAnsiTheme="majorBidi" w:cstheme="majorBidi"/>
                <w:b/>
                <w:color w:val="000000"/>
                <w:sz w:val="22"/>
                <w:szCs w:val="22"/>
              </w:rPr>
            </w:pPr>
            <w:r w:rsidRPr="007D11EB">
              <w:rPr>
                <w:rFonts w:asciiTheme="majorBidi" w:eastAsia="Calibri" w:hAnsiTheme="majorBidi" w:cstheme="majorBidi"/>
                <w:b/>
                <w:color w:val="000000"/>
                <w:sz w:val="22"/>
                <w:szCs w:val="22"/>
              </w:rPr>
              <w:t>ASTM F1487</w:t>
            </w:r>
          </w:p>
        </w:tc>
      </w:tr>
      <w:tr w:rsidR="00BB7131" w:rsidRPr="007D11EB" w14:paraId="603C56A9" w14:textId="77777777" w:rsidTr="00BB7131">
        <w:trPr>
          <w:trHeight w:val="546"/>
        </w:trPr>
        <w:tc>
          <w:tcPr>
            <w:tcW w:w="7371" w:type="dxa"/>
            <w:tcBorders>
              <w:top w:val="single" w:sz="4" w:space="0" w:color="auto"/>
              <w:left w:val="single" w:sz="4" w:space="0" w:color="auto"/>
              <w:bottom w:val="single" w:sz="4" w:space="0" w:color="auto"/>
              <w:right w:val="single" w:sz="4" w:space="0" w:color="auto"/>
            </w:tcBorders>
            <w:vAlign w:val="center"/>
            <w:hideMark/>
          </w:tcPr>
          <w:p w14:paraId="3F4AB897" w14:textId="77777777" w:rsidR="00BB7131" w:rsidRPr="007D11EB" w:rsidRDefault="00BB7131" w:rsidP="00BB7131">
            <w:pPr>
              <w:autoSpaceDE/>
              <w:autoSpaceDN/>
              <w:adjustRightInd/>
              <w:rPr>
                <w:rFonts w:asciiTheme="majorBidi" w:eastAsia="Calibri" w:hAnsiTheme="majorBidi" w:cstheme="majorBidi"/>
                <w:color w:val="000000"/>
                <w:sz w:val="22"/>
                <w:szCs w:val="22"/>
                <w:lang w:val="tr-TR"/>
              </w:rPr>
            </w:pPr>
            <w:r w:rsidRPr="007D11EB">
              <w:rPr>
                <w:rFonts w:asciiTheme="majorBidi" w:eastAsia="Calibri" w:hAnsiTheme="majorBidi" w:cstheme="majorBidi"/>
                <w:color w:val="000000"/>
                <w:sz w:val="22"/>
                <w:szCs w:val="22"/>
                <w:lang w:val="tr-TR"/>
              </w:rPr>
              <w:t>DIŞ MEKANLAR İÇİN EĞİTİMCİSİZ EGZERSİZ EKİPMANLARI İÇİN ŞARTNAME STANDARDI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DD0602" w14:textId="4F4F9CA0" w:rsidR="00BB7131" w:rsidRPr="007D11EB" w:rsidRDefault="00BB7131" w:rsidP="00BB7131">
            <w:pPr>
              <w:autoSpaceDE/>
              <w:autoSpaceDN/>
              <w:adjustRightInd/>
              <w:rPr>
                <w:rFonts w:asciiTheme="majorBidi" w:eastAsia="Calibri" w:hAnsiTheme="majorBidi" w:cstheme="majorBidi"/>
                <w:b/>
                <w:color w:val="000000"/>
                <w:sz w:val="22"/>
                <w:szCs w:val="22"/>
              </w:rPr>
            </w:pPr>
            <w:r w:rsidRPr="007D11EB">
              <w:rPr>
                <w:rFonts w:asciiTheme="majorBidi" w:eastAsia="Calibri" w:hAnsiTheme="majorBidi" w:cstheme="majorBidi"/>
                <w:b/>
                <w:color w:val="000000"/>
                <w:sz w:val="22"/>
                <w:szCs w:val="22"/>
              </w:rPr>
              <w:t>ASTM F3101</w:t>
            </w:r>
          </w:p>
        </w:tc>
      </w:tr>
      <w:tr w:rsidR="00BB7131" w:rsidRPr="007D11EB" w14:paraId="2CDA70A4" w14:textId="77777777" w:rsidTr="00BB7131">
        <w:trPr>
          <w:trHeight w:val="546"/>
        </w:trPr>
        <w:tc>
          <w:tcPr>
            <w:tcW w:w="7371" w:type="dxa"/>
            <w:tcBorders>
              <w:top w:val="single" w:sz="4" w:space="0" w:color="auto"/>
              <w:left w:val="single" w:sz="4" w:space="0" w:color="auto"/>
              <w:bottom w:val="single" w:sz="4" w:space="0" w:color="auto"/>
              <w:right w:val="single" w:sz="4" w:space="0" w:color="auto"/>
            </w:tcBorders>
            <w:vAlign w:val="center"/>
          </w:tcPr>
          <w:p w14:paraId="30157EAE" w14:textId="792B4F7C" w:rsidR="00BB7131" w:rsidRPr="007D11EB" w:rsidRDefault="00BB7131" w:rsidP="00BB7131">
            <w:pPr>
              <w:autoSpaceDE/>
              <w:autoSpaceDN/>
              <w:adjustRightInd/>
              <w:rPr>
                <w:rFonts w:asciiTheme="majorBidi" w:eastAsia="Calibri" w:hAnsiTheme="majorBidi" w:cstheme="majorBidi"/>
                <w:color w:val="000000"/>
                <w:sz w:val="22"/>
                <w:szCs w:val="22"/>
                <w:lang w:val="tr-TR"/>
              </w:rPr>
            </w:pPr>
            <w:r w:rsidRPr="007D11EB">
              <w:rPr>
                <w:rFonts w:asciiTheme="majorBidi" w:eastAsia="Calibri" w:hAnsiTheme="majorBidi" w:cstheme="majorBidi"/>
                <w:color w:val="000000"/>
                <w:sz w:val="22"/>
                <w:szCs w:val="22"/>
                <w:lang w:val="tr-TR"/>
              </w:rPr>
              <w:t>OYUN ALANI ELEMANLARI VE ZEMİN DÜZENLEMELERİ-BÖLÜM 10: TAMAMIYLA KAPALI OYUN ELEMANLARI İÇİN İLÂVE ÖZEL GÜVENLİK KURALLARI VE DENEY YÖNTEMLERİ</w:t>
            </w:r>
          </w:p>
        </w:tc>
        <w:tc>
          <w:tcPr>
            <w:tcW w:w="2977" w:type="dxa"/>
            <w:tcBorders>
              <w:top w:val="single" w:sz="4" w:space="0" w:color="auto"/>
              <w:left w:val="single" w:sz="4" w:space="0" w:color="auto"/>
              <w:bottom w:val="single" w:sz="4" w:space="0" w:color="auto"/>
              <w:right w:val="single" w:sz="4" w:space="0" w:color="auto"/>
            </w:tcBorders>
            <w:vAlign w:val="center"/>
          </w:tcPr>
          <w:p w14:paraId="5EE25B6E" w14:textId="34544B7F" w:rsidR="00BB7131" w:rsidRPr="007D11EB" w:rsidRDefault="00BB7131" w:rsidP="00BB7131">
            <w:pPr>
              <w:autoSpaceDE/>
              <w:autoSpaceDN/>
              <w:adjustRightInd/>
              <w:rPr>
                <w:rFonts w:asciiTheme="majorBidi" w:eastAsia="Calibri" w:hAnsiTheme="majorBidi" w:cstheme="majorBidi"/>
                <w:b/>
                <w:color w:val="000000"/>
                <w:sz w:val="22"/>
                <w:szCs w:val="22"/>
              </w:rPr>
            </w:pPr>
            <w:r w:rsidRPr="007D11EB">
              <w:rPr>
                <w:rFonts w:asciiTheme="majorBidi" w:eastAsia="Calibri" w:hAnsiTheme="majorBidi" w:cstheme="majorBidi"/>
                <w:b/>
                <w:color w:val="000000"/>
                <w:sz w:val="22"/>
                <w:szCs w:val="22"/>
              </w:rPr>
              <w:t>TS EN 1176-10</w:t>
            </w:r>
          </w:p>
        </w:tc>
      </w:tr>
      <w:tr w:rsidR="00BB7131" w:rsidRPr="007D11EB" w14:paraId="0F41DBA5" w14:textId="77777777" w:rsidTr="00196DDF">
        <w:trPr>
          <w:trHeight w:val="372"/>
        </w:trPr>
        <w:tc>
          <w:tcPr>
            <w:tcW w:w="7371" w:type="dxa"/>
            <w:tcBorders>
              <w:top w:val="single" w:sz="4" w:space="0" w:color="auto"/>
              <w:left w:val="single" w:sz="4" w:space="0" w:color="auto"/>
              <w:bottom w:val="single" w:sz="4" w:space="0" w:color="auto"/>
              <w:right w:val="single" w:sz="4" w:space="0" w:color="auto"/>
            </w:tcBorders>
            <w:vAlign w:val="center"/>
            <w:hideMark/>
          </w:tcPr>
          <w:p w14:paraId="532009B6" w14:textId="77777777" w:rsidR="00BB7131" w:rsidRPr="007D11EB" w:rsidRDefault="00BB7131" w:rsidP="00BB7131">
            <w:pPr>
              <w:autoSpaceDE/>
              <w:autoSpaceDN/>
              <w:adjustRightInd/>
              <w:rPr>
                <w:rFonts w:asciiTheme="majorBidi" w:eastAsia="Calibri" w:hAnsiTheme="majorBidi" w:cstheme="majorBidi"/>
                <w:color w:val="000000"/>
                <w:sz w:val="22"/>
                <w:szCs w:val="22"/>
              </w:rPr>
            </w:pPr>
            <w:r w:rsidRPr="007D11EB">
              <w:rPr>
                <w:rFonts w:asciiTheme="majorBidi" w:eastAsia="Calibri" w:hAnsiTheme="majorBidi" w:cstheme="majorBidi"/>
                <w:color w:val="000000"/>
                <w:sz w:val="22"/>
                <w:szCs w:val="22"/>
              </w:rPr>
              <w:t>AHŞAP KAMERİYE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21658F" w14:textId="77777777" w:rsidR="00BB7131" w:rsidRPr="007D11EB" w:rsidRDefault="00BB7131" w:rsidP="00BB7131">
            <w:pPr>
              <w:autoSpaceDE/>
              <w:autoSpaceDN/>
              <w:adjustRightInd/>
              <w:rPr>
                <w:rFonts w:asciiTheme="majorBidi" w:eastAsia="Calibri" w:hAnsiTheme="majorBidi" w:cstheme="majorBidi"/>
                <w:b/>
                <w:color w:val="000000"/>
                <w:sz w:val="22"/>
                <w:szCs w:val="22"/>
              </w:rPr>
            </w:pPr>
            <w:r w:rsidRPr="007D11EB">
              <w:rPr>
                <w:rFonts w:asciiTheme="majorBidi" w:eastAsia="Calibri" w:hAnsiTheme="majorBidi" w:cstheme="majorBidi"/>
                <w:b/>
                <w:color w:val="000000"/>
                <w:sz w:val="22"/>
                <w:szCs w:val="22"/>
              </w:rPr>
              <w:t>TS 13858 </w:t>
            </w:r>
          </w:p>
        </w:tc>
      </w:tr>
    </w:tbl>
    <w:p w14:paraId="3D4F5B18" w14:textId="77777777" w:rsidR="00BB7131" w:rsidRPr="007D11EB" w:rsidRDefault="00BB7131" w:rsidP="008D7F7F">
      <w:pPr>
        <w:pStyle w:val="GvdeMetni"/>
        <w:kinsoku w:val="0"/>
        <w:overflowPunct w:val="0"/>
        <w:spacing w:before="59"/>
        <w:ind w:left="1302" w:right="124"/>
        <w:rPr>
          <w:spacing w:val="-1"/>
        </w:rPr>
      </w:pPr>
    </w:p>
    <w:p w14:paraId="0550A825" w14:textId="03034C14" w:rsidR="00167A49" w:rsidRPr="007D11EB" w:rsidRDefault="00167A49" w:rsidP="008D7F7F">
      <w:pPr>
        <w:pStyle w:val="GvdeMetni"/>
        <w:kinsoku w:val="0"/>
        <w:overflowPunct w:val="0"/>
        <w:spacing w:before="59"/>
        <w:ind w:left="1302" w:right="124"/>
        <w:rPr>
          <w:spacing w:val="-1"/>
        </w:rPr>
      </w:pPr>
      <w:r w:rsidRPr="007D11EB">
        <w:rPr>
          <w:spacing w:val="-1"/>
        </w:rPr>
        <w:t>Bu belgelendirme programı kapsamındaki belgelendirme, ilgili standartta tarif edilmiş olsa da;</w:t>
      </w:r>
    </w:p>
    <w:p w14:paraId="380B1888" w14:textId="3C105629" w:rsidR="00167A49" w:rsidRPr="007D11EB" w:rsidRDefault="00167A49" w:rsidP="00167A49">
      <w:pPr>
        <w:pStyle w:val="GvdeMetni"/>
        <w:numPr>
          <w:ilvl w:val="0"/>
          <w:numId w:val="15"/>
        </w:numPr>
        <w:kinsoku w:val="0"/>
        <w:overflowPunct w:val="0"/>
        <w:spacing w:before="59"/>
        <w:ind w:right="124"/>
        <w:rPr>
          <w:spacing w:val="-1"/>
        </w:rPr>
      </w:pPr>
      <w:r w:rsidRPr="007D11EB">
        <w:rPr>
          <w:spacing w:val="-1"/>
        </w:rPr>
        <w:t>Piyasaya arz edilmiş olan ürünlerin yerleşiminin, kurulumunun, montajının ve bakımının uygunluğunu</w:t>
      </w:r>
    </w:p>
    <w:p w14:paraId="59C6480C" w14:textId="2219AC64" w:rsidR="00167A49" w:rsidRPr="007D11EB" w:rsidRDefault="00167A49" w:rsidP="00200C94">
      <w:pPr>
        <w:pStyle w:val="GvdeMetni"/>
        <w:numPr>
          <w:ilvl w:val="0"/>
          <w:numId w:val="15"/>
        </w:numPr>
        <w:kinsoku w:val="0"/>
        <w:overflowPunct w:val="0"/>
        <w:spacing w:before="59"/>
        <w:ind w:left="1302" w:right="124"/>
        <w:rPr>
          <w:spacing w:val="-1"/>
        </w:rPr>
      </w:pPr>
      <w:r w:rsidRPr="007D11EB">
        <w:rPr>
          <w:spacing w:val="-1"/>
        </w:rPr>
        <w:t xml:space="preserve">Piyasaya arz edilmiş olan ürünlerin </w:t>
      </w:r>
      <w:proofErr w:type="spellStart"/>
      <w:r w:rsidRPr="007D11EB">
        <w:rPr>
          <w:spacing w:val="-1"/>
        </w:rPr>
        <w:t>operasyonel</w:t>
      </w:r>
      <w:proofErr w:type="spellEnd"/>
      <w:r w:rsidRPr="007D11EB">
        <w:rPr>
          <w:spacing w:val="-1"/>
        </w:rPr>
        <w:t xml:space="preserve"> ve yıllık muayenelerinin uygunluğunu doğrulamaz ve bunların yerine geçmez.</w:t>
      </w:r>
    </w:p>
    <w:p w14:paraId="709192D9" w14:textId="3C388AAE" w:rsidR="00167A49" w:rsidRPr="007D11EB" w:rsidRDefault="00167A49" w:rsidP="00167A49">
      <w:pPr>
        <w:pStyle w:val="GvdeMetni"/>
        <w:kinsoku w:val="0"/>
        <w:overflowPunct w:val="0"/>
        <w:spacing w:before="59"/>
        <w:ind w:left="1302" w:right="124"/>
        <w:rPr>
          <w:spacing w:val="-1"/>
        </w:rPr>
      </w:pPr>
    </w:p>
    <w:p w14:paraId="602D05E8" w14:textId="77777777" w:rsidR="00B01392" w:rsidRPr="007D11EB" w:rsidRDefault="00B01392" w:rsidP="00167A49">
      <w:pPr>
        <w:pStyle w:val="GvdeMetni"/>
        <w:kinsoku w:val="0"/>
        <w:overflowPunct w:val="0"/>
        <w:spacing w:before="59"/>
        <w:ind w:left="1302" w:right="124"/>
        <w:rPr>
          <w:spacing w:val="-1"/>
        </w:rPr>
      </w:pPr>
    </w:p>
    <w:p w14:paraId="272E0379" w14:textId="33DBBD11" w:rsidR="000679D6" w:rsidRPr="007D11EB" w:rsidRDefault="00A07F36" w:rsidP="000679D6">
      <w:pPr>
        <w:pStyle w:val="Balk1"/>
        <w:numPr>
          <w:ilvl w:val="0"/>
          <w:numId w:val="6"/>
        </w:numPr>
        <w:tabs>
          <w:tab w:val="left" w:pos="1305"/>
        </w:tabs>
        <w:kinsoku w:val="0"/>
        <w:overflowPunct w:val="0"/>
        <w:spacing w:before="66"/>
        <w:rPr>
          <w:spacing w:val="-1"/>
        </w:rPr>
      </w:pPr>
      <w:r w:rsidRPr="007D11EB">
        <w:rPr>
          <w:spacing w:val="-1"/>
        </w:rPr>
        <w:lastRenderedPageBreak/>
        <w:t xml:space="preserve">Ürün </w:t>
      </w:r>
      <w:r w:rsidR="00DD554A" w:rsidRPr="007D11EB">
        <w:rPr>
          <w:spacing w:val="-1"/>
        </w:rPr>
        <w:t>Belgelendirme</w:t>
      </w:r>
      <w:r w:rsidR="00DD554A" w:rsidRPr="007D11EB">
        <w:rPr>
          <w:spacing w:val="-2"/>
        </w:rPr>
        <w:t xml:space="preserve"> </w:t>
      </w:r>
      <w:r w:rsidR="00DD554A" w:rsidRPr="007D11EB">
        <w:rPr>
          <w:spacing w:val="-1"/>
        </w:rPr>
        <w:t>Prosedürü</w:t>
      </w:r>
    </w:p>
    <w:p w14:paraId="657E0F53" w14:textId="56461771" w:rsidR="000679D6" w:rsidRPr="007D11EB" w:rsidRDefault="00DD554A" w:rsidP="00AF6DAD">
      <w:pPr>
        <w:pStyle w:val="GvdeMetni"/>
        <w:numPr>
          <w:ilvl w:val="1"/>
          <w:numId w:val="6"/>
        </w:numPr>
        <w:tabs>
          <w:tab w:val="left" w:pos="1305"/>
        </w:tabs>
        <w:kinsoku w:val="0"/>
        <w:overflowPunct w:val="0"/>
        <w:spacing w:before="6"/>
      </w:pPr>
      <w:r w:rsidRPr="007D11EB">
        <w:rPr>
          <w:b/>
          <w:bCs/>
          <w:spacing w:val="-1"/>
        </w:rPr>
        <w:t>Belgelendirme</w:t>
      </w:r>
      <w:r w:rsidRPr="007D11EB">
        <w:rPr>
          <w:b/>
          <w:bCs/>
          <w:spacing w:val="-2"/>
        </w:rPr>
        <w:t xml:space="preserve"> </w:t>
      </w:r>
      <w:r w:rsidRPr="007D11EB">
        <w:rPr>
          <w:b/>
          <w:bCs/>
          <w:spacing w:val="-1"/>
        </w:rPr>
        <w:t>Hazırlığı</w:t>
      </w:r>
    </w:p>
    <w:p w14:paraId="2FF4A357" w14:textId="77777777" w:rsidR="00DD554A" w:rsidRPr="007D11EB" w:rsidRDefault="00DD554A" w:rsidP="008D7F7F">
      <w:pPr>
        <w:pStyle w:val="GvdeMetni"/>
        <w:numPr>
          <w:ilvl w:val="2"/>
          <w:numId w:val="6"/>
        </w:numPr>
        <w:tabs>
          <w:tab w:val="left" w:pos="1598"/>
        </w:tabs>
        <w:kinsoku w:val="0"/>
        <w:overflowPunct w:val="0"/>
        <w:spacing w:before="6"/>
      </w:pPr>
      <w:r w:rsidRPr="007D11EB">
        <w:rPr>
          <w:b/>
          <w:bCs/>
          <w:spacing w:val="-1"/>
        </w:rPr>
        <w:t>Başvuru</w:t>
      </w:r>
    </w:p>
    <w:p w14:paraId="572B175F" w14:textId="5C29761D" w:rsidR="00DD554A" w:rsidRPr="007D11EB" w:rsidRDefault="00DD554A" w:rsidP="008D7F7F">
      <w:pPr>
        <w:pStyle w:val="GvdeMetni"/>
        <w:kinsoku w:val="0"/>
        <w:overflowPunct w:val="0"/>
        <w:spacing w:before="4" w:line="246" w:lineRule="auto"/>
        <w:ind w:left="1597" w:right="203"/>
        <w:rPr>
          <w:spacing w:val="-1"/>
        </w:rPr>
      </w:pPr>
      <w:r w:rsidRPr="007D11EB">
        <w:rPr>
          <w:spacing w:val="-1"/>
        </w:rPr>
        <w:t>Belgelendirme</w:t>
      </w:r>
      <w:r w:rsidRPr="007D11EB">
        <w:rPr>
          <w:spacing w:val="17"/>
        </w:rPr>
        <w:t xml:space="preserve"> </w:t>
      </w:r>
      <w:r w:rsidRPr="007D11EB">
        <w:rPr>
          <w:spacing w:val="-1"/>
        </w:rPr>
        <w:t>için</w:t>
      </w:r>
      <w:r w:rsidRPr="007D11EB">
        <w:rPr>
          <w:spacing w:val="14"/>
        </w:rPr>
        <w:t xml:space="preserve"> </w:t>
      </w:r>
      <w:r w:rsidRPr="007D11EB">
        <w:rPr>
          <w:spacing w:val="-1"/>
        </w:rPr>
        <w:t>tüm</w:t>
      </w:r>
      <w:r w:rsidRPr="007D11EB">
        <w:rPr>
          <w:spacing w:val="13"/>
        </w:rPr>
        <w:t xml:space="preserve"> </w:t>
      </w:r>
      <w:r w:rsidRPr="007D11EB">
        <w:rPr>
          <w:spacing w:val="-1"/>
        </w:rPr>
        <w:t>başvurular</w:t>
      </w:r>
      <w:r w:rsidRPr="007D11EB">
        <w:rPr>
          <w:spacing w:val="17"/>
        </w:rPr>
        <w:t xml:space="preserve"> </w:t>
      </w:r>
      <w:r w:rsidRPr="007D11EB">
        <w:rPr>
          <w:spacing w:val="-1"/>
        </w:rPr>
        <w:t>başvuru</w:t>
      </w:r>
      <w:r w:rsidRPr="007D11EB">
        <w:rPr>
          <w:spacing w:val="79"/>
        </w:rPr>
        <w:t xml:space="preserve"> </w:t>
      </w:r>
      <w:r w:rsidRPr="007D11EB">
        <w:rPr>
          <w:spacing w:val="-1"/>
        </w:rPr>
        <w:t>sahibinden</w:t>
      </w:r>
      <w:r w:rsidRPr="007D11EB">
        <w:rPr>
          <w:spacing w:val="7"/>
        </w:rPr>
        <w:t xml:space="preserve"> </w:t>
      </w:r>
      <w:r w:rsidRPr="007D11EB">
        <w:rPr>
          <w:spacing w:val="-1"/>
        </w:rPr>
        <w:t>Belgelendirme</w:t>
      </w:r>
      <w:r w:rsidRPr="007D11EB">
        <w:rPr>
          <w:spacing w:val="7"/>
        </w:rPr>
        <w:t xml:space="preserve"> </w:t>
      </w:r>
      <w:r w:rsidRPr="007D11EB">
        <w:rPr>
          <w:spacing w:val="-1"/>
        </w:rPr>
        <w:t>Başvuru</w:t>
      </w:r>
      <w:r w:rsidRPr="007D11EB">
        <w:rPr>
          <w:spacing w:val="7"/>
        </w:rPr>
        <w:t xml:space="preserve"> </w:t>
      </w:r>
      <w:r w:rsidR="00A41EBC" w:rsidRPr="007D11EB">
        <w:rPr>
          <w:spacing w:val="-1"/>
        </w:rPr>
        <w:t>Formu ’nu</w:t>
      </w:r>
      <w:r w:rsidRPr="007D11EB">
        <w:rPr>
          <w:spacing w:val="5"/>
        </w:rPr>
        <w:t xml:space="preserve"> </w:t>
      </w:r>
      <w:r w:rsidR="006020A3" w:rsidRPr="007D11EB">
        <w:rPr>
          <w:spacing w:val="-1"/>
        </w:rPr>
        <w:t xml:space="preserve">doldurularak </w:t>
      </w:r>
      <w:r w:rsidR="00A15D53" w:rsidRPr="007D11EB">
        <w:rPr>
          <w:spacing w:val="-1"/>
        </w:rPr>
        <w:t>ekleri ile</w:t>
      </w:r>
      <w:r w:rsidR="00A15D53" w:rsidRPr="007D11EB">
        <w:rPr>
          <w:spacing w:val="45"/>
        </w:rPr>
        <w:t xml:space="preserve"> </w:t>
      </w:r>
      <w:r w:rsidR="00664936" w:rsidRPr="007D11EB">
        <w:rPr>
          <w:spacing w:val="-1"/>
        </w:rPr>
        <w:t>EUROGAP</w:t>
      </w:r>
      <w:r w:rsidRPr="007D11EB">
        <w:rPr>
          <w:spacing w:val="-2"/>
        </w:rPr>
        <w:t>’</w:t>
      </w:r>
      <w:r w:rsidR="00B01392" w:rsidRPr="007D11EB">
        <w:rPr>
          <w:spacing w:val="-2"/>
        </w:rPr>
        <w:t xml:space="preserve"> </w:t>
      </w:r>
      <w:r w:rsidRPr="007D11EB">
        <w:rPr>
          <w:spacing w:val="-2"/>
        </w:rPr>
        <w:t>a</w:t>
      </w:r>
      <w:r w:rsidRPr="007D11EB">
        <w:rPr>
          <w:spacing w:val="36"/>
        </w:rPr>
        <w:t xml:space="preserve"> </w:t>
      </w:r>
      <w:r w:rsidRPr="007D11EB">
        <w:rPr>
          <w:spacing w:val="-1"/>
        </w:rPr>
        <w:t>ilet</w:t>
      </w:r>
      <w:r w:rsidR="006020A3" w:rsidRPr="007D11EB">
        <w:rPr>
          <w:spacing w:val="-1"/>
        </w:rPr>
        <w:t>il</w:t>
      </w:r>
      <w:r w:rsidRPr="007D11EB">
        <w:rPr>
          <w:spacing w:val="-1"/>
        </w:rPr>
        <w:t>mesi</w:t>
      </w:r>
      <w:r w:rsidRPr="007D11EB">
        <w:rPr>
          <w:spacing w:val="36"/>
        </w:rPr>
        <w:t xml:space="preserve"> </w:t>
      </w:r>
      <w:r w:rsidR="006020A3" w:rsidRPr="007D11EB">
        <w:rPr>
          <w:spacing w:val="-1"/>
        </w:rPr>
        <w:t>ile alınır</w:t>
      </w:r>
      <w:r w:rsidRPr="007D11EB">
        <w:rPr>
          <w:spacing w:val="-1"/>
        </w:rPr>
        <w:t>.</w:t>
      </w:r>
      <w:r w:rsidRPr="007D11EB">
        <w:rPr>
          <w:spacing w:val="35"/>
        </w:rPr>
        <w:t xml:space="preserve"> </w:t>
      </w:r>
      <w:r w:rsidRPr="007D11EB">
        <w:rPr>
          <w:spacing w:val="-1"/>
        </w:rPr>
        <w:t>Başvuru</w:t>
      </w:r>
      <w:r w:rsidRPr="007D11EB">
        <w:rPr>
          <w:spacing w:val="35"/>
        </w:rPr>
        <w:t xml:space="preserve"> </w:t>
      </w:r>
      <w:r w:rsidRPr="007D11EB">
        <w:rPr>
          <w:spacing w:val="-1"/>
        </w:rPr>
        <w:t>sahibinden</w:t>
      </w:r>
      <w:r w:rsidRPr="007D11EB">
        <w:rPr>
          <w:spacing w:val="36"/>
        </w:rPr>
        <w:t xml:space="preserve"> </w:t>
      </w:r>
      <w:r w:rsidRPr="007D11EB">
        <w:rPr>
          <w:spacing w:val="-1"/>
        </w:rPr>
        <w:t>gelen</w:t>
      </w:r>
      <w:r w:rsidRPr="007D11EB">
        <w:rPr>
          <w:spacing w:val="35"/>
        </w:rPr>
        <w:t xml:space="preserve"> </w:t>
      </w:r>
      <w:r w:rsidRPr="007D11EB">
        <w:rPr>
          <w:spacing w:val="-1"/>
        </w:rPr>
        <w:t>bilgiler</w:t>
      </w:r>
      <w:r w:rsidRPr="007D11EB">
        <w:rPr>
          <w:spacing w:val="36"/>
        </w:rPr>
        <w:t xml:space="preserve"> </w:t>
      </w:r>
      <w:r w:rsidRPr="007D11EB">
        <w:rPr>
          <w:spacing w:val="-1"/>
        </w:rPr>
        <w:t>kayıt</w:t>
      </w:r>
      <w:r w:rsidRPr="007D11EB">
        <w:rPr>
          <w:spacing w:val="36"/>
        </w:rPr>
        <w:t xml:space="preserve"> </w:t>
      </w:r>
      <w:r w:rsidRPr="007D11EB">
        <w:rPr>
          <w:spacing w:val="-1"/>
        </w:rPr>
        <w:t>altına</w:t>
      </w:r>
      <w:r w:rsidRPr="007D11EB">
        <w:rPr>
          <w:spacing w:val="36"/>
        </w:rPr>
        <w:t xml:space="preserve"> </w:t>
      </w:r>
      <w:r w:rsidRPr="007D11EB">
        <w:rPr>
          <w:spacing w:val="-1"/>
        </w:rPr>
        <w:t>alınır</w:t>
      </w:r>
      <w:r w:rsidRPr="007D11EB">
        <w:rPr>
          <w:spacing w:val="36"/>
        </w:rPr>
        <w:t xml:space="preserve"> </w:t>
      </w:r>
      <w:r w:rsidRPr="007D11EB">
        <w:rPr>
          <w:spacing w:val="-2"/>
        </w:rPr>
        <w:t>ve</w:t>
      </w:r>
      <w:r w:rsidRPr="007D11EB">
        <w:rPr>
          <w:spacing w:val="36"/>
        </w:rPr>
        <w:t xml:space="preserve"> </w:t>
      </w:r>
      <w:r w:rsidRPr="007D11EB">
        <w:rPr>
          <w:spacing w:val="-1"/>
        </w:rPr>
        <w:t>teklif</w:t>
      </w:r>
      <w:r w:rsidRPr="007D11EB">
        <w:rPr>
          <w:spacing w:val="59"/>
        </w:rPr>
        <w:t xml:space="preserve"> </w:t>
      </w:r>
      <w:r w:rsidRPr="007D11EB">
        <w:rPr>
          <w:spacing w:val="-1"/>
        </w:rPr>
        <w:t>verilmesinde</w:t>
      </w:r>
      <w:r w:rsidRPr="007D11EB">
        <w:t xml:space="preserve"> bu </w:t>
      </w:r>
      <w:r w:rsidRPr="007D11EB">
        <w:rPr>
          <w:spacing w:val="-1"/>
        </w:rPr>
        <w:t>bilgiler</w:t>
      </w:r>
      <w:r w:rsidRPr="007D11EB">
        <w:rPr>
          <w:spacing w:val="-2"/>
        </w:rPr>
        <w:t xml:space="preserve"> </w:t>
      </w:r>
      <w:r w:rsidRPr="007D11EB">
        <w:rPr>
          <w:spacing w:val="-1"/>
        </w:rPr>
        <w:t>esas</w:t>
      </w:r>
      <w:r w:rsidRPr="007D11EB">
        <w:t xml:space="preserve"> </w:t>
      </w:r>
      <w:r w:rsidRPr="007D11EB">
        <w:rPr>
          <w:spacing w:val="-1"/>
        </w:rPr>
        <w:t>alınır.</w:t>
      </w:r>
    </w:p>
    <w:p w14:paraId="5B986924" w14:textId="01066C77" w:rsidR="00A74C78" w:rsidRPr="007D11EB" w:rsidRDefault="00A74C78" w:rsidP="008D7F7F">
      <w:pPr>
        <w:pStyle w:val="GvdeMetni"/>
        <w:kinsoku w:val="0"/>
        <w:overflowPunct w:val="0"/>
        <w:spacing w:before="4" w:line="246" w:lineRule="auto"/>
        <w:ind w:left="1597" w:right="203"/>
        <w:rPr>
          <w:spacing w:val="-1"/>
        </w:rPr>
      </w:pPr>
    </w:p>
    <w:p w14:paraId="6E7BB14C" w14:textId="22C46F9D" w:rsidR="00A74C78" w:rsidRPr="007D11EB" w:rsidRDefault="00A74C78" w:rsidP="008D7F7F">
      <w:pPr>
        <w:pStyle w:val="GvdeMetni"/>
        <w:kinsoku w:val="0"/>
        <w:overflowPunct w:val="0"/>
        <w:spacing w:before="4" w:line="246" w:lineRule="auto"/>
        <w:ind w:left="1597" w:right="203"/>
        <w:rPr>
          <w:spacing w:val="-1"/>
        </w:rPr>
      </w:pPr>
      <w:r w:rsidRPr="007D11EB">
        <w:rPr>
          <w:spacing w:val="-1"/>
        </w:rPr>
        <w:t>Başvuruda talep edilen ekler aşağıdakilerdir:</w:t>
      </w:r>
    </w:p>
    <w:p w14:paraId="6E8950D2" w14:textId="77777777" w:rsidR="00A74C78" w:rsidRPr="007D11EB" w:rsidRDefault="00A74C78" w:rsidP="00A74C78">
      <w:pPr>
        <w:pStyle w:val="GvdeMetni"/>
        <w:kinsoku w:val="0"/>
        <w:overflowPunct w:val="0"/>
        <w:spacing w:before="4" w:line="246" w:lineRule="auto"/>
        <w:ind w:left="1597" w:right="203"/>
        <w:rPr>
          <w:spacing w:val="-1"/>
        </w:rPr>
      </w:pPr>
      <w:r w:rsidRPr="007D11EB">
        <w:rPr>
          <w:spacing w:val="-1"/>
        </w:rPr>
        <w:t>-</w:t>
      </w:r>
      <w:r w:rsidRPr="007D11EB">
        <w:rPr>
          <w:spacing w:val="-1"/>
        </w:rPr>
        <w:tab/>
        <w:t>Başvuru sahibinin yasal statüsünü gösterir resmi evraklar,</w:t>
      </w:r>
    </w:p>
    <w:p w14:paraId="24EE78FC" w14:textId="0CAAFAB5" w:rsidR="00A74C78" w:rsidRPr="007D11EB" w:rsidRDefault="00A74C78" w:rsidP="00A74C78">
      <w:pPr>
        <w:pStyle w:val="GvdeMetni"/>
        <w:kinsoku w:val="0"/>
        <w:overflowPunct w:val="0"/>
        <w:spacing w:before="4" w:line="246" w:lineRule="auto"/>
        <w:ind w:left="1597" w:right="203"/>
        <w:rPr>
          <w:spacing w:val="-1"/>
        </w:rPr>
      </w:pPr>
      <w:r w:rsidRPr="007D11EB">
        <w:rPr>
          <w:spacing w:val="-1"/>
        </w:rPr>
        <w:t>-</w:t>
      </w:r>
      <w:r w:rsidRPr="007D11EB">
        <w:rPr>
          <w:spacing w:val="-1"/>
        </w:rPr>
        <w:tab/>
        <w:t>Başvuru yapılan kapsama göre hazırlanmış ürüne dair teknik bilgiler (teknik çizimler, hesaplamalar, bileşen ve malzeme bilgileri, risk analizi, bakım, montaj, kurulum, yerleşim talimatları vb.)</w:t>
      </w:r>
    </w:p>
    <w:p w14:paraId="6BA41637" w14:textId="77777777" w:rsidR="00A74C78" w:rsidRPr="007D11EB" w:rsidRDefault="00A74C78" w:rsidP="00A74C78">
      <w:pPr>
        <w:pStyle w:val="GvdeMetni"/>
        <w:kinsoku w:val="0"/>
        <w:overflowPunct w:val="0"/>
        <w:spacing w:before="4" w:line="246" w:lineRule="auto"/>
        <w:ind w:left="1597" w:right="203"/>
        <w:rPr>
          <w:spacing w:val="-1"/>
        </w:rPr>
      </w:pPr>
      <w:r w:rsidRPr="007D11EB">
        <w:rPr>
          <w:spacing w:val="-1"/>
        </w:rPr>
        <w:t>-</w:t>
      </w:r>
      <w:r w:rsidRPr="007D11EB">
        <w:rPr>
          <w:spacing w:val="-1"/>
        </w:rPr>
        <w:tab/>
        <w:t>İmalat Kontrol Sistemine dair dokümantasyon,</w:t>
      </w:r>
    </w:p>
    <w:p w14:paraId="4BD5155A" w14:textId="6407A136" w:rsidR="000679D6" w:rsidRPr="007D11EB" w:rsidRDefault="00A74C78" w:rsidP="00A74C78">
      <w:pPr>
        <w:pStyle w:val="GvdeMetni"/>
        <w:kinsoku w:val="0"/>
        <w:overflowPunct w:val="0"/>
        <w:spacing w:before="4" w:line="246" w:lineRule="auto"/>
        <w:ind w:left="1597" w:right="203"/>
        <w:rPr>
          <w:spacing w:val="-1"/>
        </w:rPr>
      </w:pPr>
      <w:r w:rsidRPr="007D11EB">
        <w:rPr>
          <w:spacing w:val="-1"/>
        </w:rPr>
        <w:t>-</w:t>
      </w:r>
      <w:r w:rsidRPr="007D11EB">
        <w:rPr>
          <w:spacing w:val="-1"/>
        </w:rPr>
        <w:tab/>
        <w:t>Ürüne dair test raporları (var ise).</w:t>
      </w:r>
    </w:p>
    <w:p w14:paraId="38DE4546" w14:textId="565C4FCE" w:rsidR="00A74C78" w:rsidRPr="007D11EB" w:rsidRDefault="00A74C78" w:rsidP="00A74C78">
      <w:pPr>
        <w:pStyle w:val="GvdeMetni"/>
        <w:kinsoku w:val="0"/>
        <w:overflowPunct w:val="0"/>
        <w:spacing w:before="4" w:line="246" w:lineRule="auto"/>
        <w:ind w:left="1597" w:right="203"/>
        <w:rPr>
          <w:spacing w:val="-1"/>
        </w:rPr>
      </w:pPr>
    </w:p>
    <w:p w14:paraId="2B2C7E64" w14:textId="77777777" w:rsidR="00DD554A" w:rsidRPr="007D11EB" w:rsidRDefault="00DD554A" w:rsidP="008D7F7F">
      <w:pPr>
        <w:pStyle w:val="Balk1"/>
        <w:numPr>
          <w:ilvl w:val="2"/>
          <w:numId w:val="6"/>
        </w:numPr>
        <w:tabs>
          <w:tab w:val="left" w:pos="1610"/>
        </w:tabs>
        <w:kinsoku w:val="0"/>
        <w:overflowPunct w:val="0"/>
        <w:ind w:left="1609" w:hanging="733"/>
        <w:rPr>
          <w:b w:val="0"/>
          <w:bCs w:val="0"/>
        </w:rPr>
      </w:pPr>
      <w:r w:rsidRPr="007D11EB">
        <w:rPr>
          <w:spacing w:val="-1"/>
        </w:rPr>
        <w:t>Sözleşme</w:t>
      </w:r>
      <w:r w:rsidRPr="007D11EB">
        <w:rPr>
          <w:spacing w:val="-2"/>
        </w:rPr>
        <w:t xml:space="preserve"> </w:t>
      </w:r>
      <w:r w:rsidRPr="007D11EB">
        <w:rPr>
          <w:spacing w:val="-1"/>
        </w:rPr>
        <w:t>Yapılması</w:t>
      </w:r>
    </w:p>
    <w:p w14:paraId="64F984DD" w14:textId="3DA5304B" w:rsidR="00DD554A" w:rsidRPr="007D11EB" w:rsidRDefault="006020A3" w:rsidP="008D7F7F">
      <w:pPr>
        <w:pStyle w:val="GvdeMetni"/>
        <w:kinsoku w:val="0"/>
        <w:overflowPunct w:val="0"/>
        <w:spacing w:before="2" w:line="246" w:lineRule="auto"/>
        <w:ind w:left="1597" w:right="200"/>
        <w:rPr>
          <w:spacing w:val="-1"/>
        </w:rPr>
      </w:pPr>
      <w:r w:rsidRPr="007D11EB">
        <w:rPr>
          <w:spacing w:val="-1"/>
        </w:rPr>
        <w:t>Başvurunun alınmasının ardından</w:t>
      </w:r>
      <w:r w:rsidRPr="007D11EB">
        <w:rPr>
          <w:spacing w:val="53"/>
        </w:rPr>
        <w:t xml:space="preserve"> </w:t>
      </w:r>
      <w:r w:rsidR="00B30731" w:rsidRPr="007D11EB">
        <w:rPr>
          <w:spacing w:val="-1"/>
        </w:rPr>
        <w:t>EUROGAP başvuru dosyasını değerlendirir ve belgelendirme hizmetinin verilebilmesi için yeterli bilginin sağlandığını teyit eder.</w:t>
      </w:r>
      <w:r w:rsidR="00B30731" w:rsidRPr="007D11EB">
        <w:rPr>
          <w:spacing w:val="53"/>
        </w:rPr>
        <w:t xml:space="preserve"> </w:t>
      </w:r>
      <w:r w:rsidR="00B30731" w:rsidRPr="007D11EB">
        <w:rPr>
          <w:spacing w:val="-1"/>
        </w:rPr>
        <w:t>V</w:t>
      </w:r>
      <w:r w:rsidR="00DD554A" w:rsidRPr="007D11EB">
        <w:rPr>
          <w:spacing w:val="-1"/>
        </w:rPr>
        <w:t xml:space="preserve">erilecek hizmetin kapsamının açık bir şekilde belirtildiği hizmet teklifi </w:t>
      </w:r>
      <w:r w:rsidR="00A41EBC" w:rsidRPr="007D11EB">
        <w:rPr>
          <w:spacing w:val="-1"/>
        </w:rPr>
        <w:t xml:space="preserve">ve Hizmet Sözleşmesi </w:t>
      </w:r>
      <w:r w:rsidR="00DD554A" w:rsidRPr="007D11EB">
        <w:rPr>
          <w:spacing w:val="-1"/>
        </w:rPr>
        <w:t>hazırlanarak</w:t>
      </w:r>
      <w:r w:rsidR="00DD554A" w:rsidRPr="007D11EB">
        <w:rPr>
          <w:spacing w:val="31"/>
        </w:rPr>
        <w:t xml:space="preserve"> </w:t>
      </w:r>
      <w:r w:rsidR="00DD554A" w:rsidRPr="007D11EB">
        <w:rPr>
          <w:spacing w:val="-1"/>
        </w:rPr>
        <w:t>ekleriyle</w:t>
      </w:r>
      <w:r w:rsidR="00DD554A" w:rsidRPr="007D11EB">
        <w:rPr>
          <w:spacing w:val="34"/>
        </w:rPr>
        <w:t xml:space="preserve"> </w:t>
      </w:r>
      <w:r w:rsidR="00DD554A" w:rsidRPr="007D11EB">
        <w:rPr>
          <w:spacing w:val="-2"/>
        </w:rPr>
        <w:t>birlikte</w:t>
      </w:r>
      <w:r w:rsidR="00DD554A" w:rsidRPr="007D11EB">
        <w:rPr>
          <w:spacing w:val="81"/>
        </w:rPr>
        <w:t xml:space="preserve"> </w:t>
      </w:r>
      <w:r w:rsidR="00DD554A" w:rsidRPr="007D11EB">
        <w:rPr>
          <w:spacing w:val="-1"/>
        </w:rPr>
        <w:t>başvuru</w:t>
      </w:r>
      <w:r w:rsidR="00DD554A" w:rsidRPr="007D11EB">
        <w:rPr>
          <w:spacing w:val="41"/>
        </w:rPr>
        <w:t xml:space="preserve"> </w:t>
      </w:r>
      <w:r w:rsidR="00DD554A" w:rsidRPr="007D11EB">
        <w:rPr>
          <w:spacing w:val="-1"/>
        </w:rPr>
        <w:t>sahibine</w:t>
      </w:r>
      <w:r w:rsidR="00DD554A" w:rsidRPr="007D11EB">
        <w:rPr>
          <w:spacing w:val="41"/>
        </w:rPr>
        <w:t xml:space="preserve"> </w:t>
      </w:r>
      <w:r w:rsidR="00DD554A" w:rsidRPr="007D11EB">
        <w:rPr>
          <w:spacing w:val="-1"/>
        </w:rPr>
        <w:t>gönderilir</w:t>
      </w:r>
      <w:r w:rsidR="00DD554A" w:rsidRPr="007D11EB">
        <w:rPr>
          <w:spacing w:val="41"/>
        </w:rPr>
        <w:t xml:space="preserve"> </w:t>
      </w:r>
      <w:r w:rsidR="00DD554A" w:rsidRPr="007D11EB">
        <w:rPr>
          <w:spacing w:val="-2"/>
        </w:rPr>
        <w:t>ve</w:t>
      </w:r>
      <w:r w:rsidR="00DD554A" w:rsidRPr="007D11EB">
        <w:rPr>
          <w:spacing w:val="41"/>
        </w:rPr>
        <w:t xml:space="preserve"> </w:t>
      </w:r>
      <w:r w:rsidR="00DD554A" w:rsidRPr="007D11EB">
        <w:rPr>
          <w:spacing w:val="-1"/>
        </w:rPr>
        <w:t>başvuru</w:t>
      </w:r>
      <w:r w:rsidR="00DD554A" w:rsidRPr="007D11EB">
        <w:rPr>
          <w:spacing w:val="41"/>
        </w:rPr>
        <w:t xml:space="preserve"> </w:t>
      </w:r>
      <w:r w:rsidR="00DD554A" w:rsidRPr="007D11EB">
        <w:rPr>
          <w:spacing w:val="-1"/>
        </w:rPr>
        <w:t>sahibi</w:t>
      </w:r>
      <w:r w:rsidR="00DD554A" w:rsidRPr="007D11EB">
        <w:rPr>
          <w:spacing w:val="41"/>
        </w:rPr>
        <w:t xml:space="preserve"> </w:t>
      </w:r>
      <w:r w:rsidR="00DD554A" w:rsidRPr="007D11EB">
        <w:rPr>
          <w:spacing w:val="-1"/>
        </w:rPr>
        <w:t>tarafından</w:t>
      </w:r>
      <w:r w:rsidR="00DD554A" w:rsidRPr="007D11EB">
        <w:rPr>
          <w:spacing w:val="41"/>
        </w:rPr>
        <w:t xml:space="preserve"> </w:t>
      </w:r>
      <w:r w:rsidR="00A41EBC" w:rsidRPr="007D11EB">
        <w:rPr>
          <w:spacing w:val="-1"/>
        </w:rPr>
        <w:t>onaylanır.</w:t>
      </w:r>
      <w:r w:rsidR="00DD554A" w:rsidRPr="007D11EB">
        <w:rPr>
          <w:spacing w:val="65"/>
        </w:rPr>
        <w:t xml:space="preserve"> </w:t>
      </w:r>
      <w:r w:rsidR="000C24DD" w:rsidRPr="007D11EB">
        <w:rPr>
          <w:spacing w:val="-1"/>
        </w:rPr>
        <w:t>Tetkik</w:t>
      </w:r>
      <w:r w:rsidR="00DD554A" w:rsidRPr="007D11EB">
        <w:rPr>
          <w:spacing w:val="-1"/>
        </w:rPr>
        <w:t>leri</w:t>
      </w:r>
      <w:r w:rsidR="00DD554A" w:rsidRPr="007D11EB">
        <w:rPr>
          <w:spacing w:val="29"/>
        </w:rPr>
        <w:t xml:space="preserve"> </w:t>
      </w:r>
      <w:r w:rsidR="00DD554A" w:rsidRPr="007D11EB">
        <w:rPr>
          <w:spacing w:val="-1"/>
        </w:rPr>
        <w:t>gerçekleştirmek</w:t>
      </w:r>
      <w:r w:rsidR="00DD554A" w:rsidRPr="007D11EB">
        <w:rPr>
          <w:spacing w:val="26"/>
        </w:rPr>
        <w:t xml:space="preserve"> </w:t>
      </w:r>
      <w:r w:rsidR="00DD554A" w:rsidRPr="007D11EB">
        <w:t>üzere</w:t>
      </w:r>
      <w:r w:rsidR="00DD554A" w:rsidRPr="007D11EB">
        <w:rPr>
          <w:spacing w:val="29"/>
        </w:rPr>
        <w:t xml:space="preserve"> </w:t>
      </w:r>
      <w:r w:rsidR="00DD554A" w:rsidRPr="007D11EB">
        <w:rPr>
          <w:spacing w:val="-1"/>
        </w:rPr>
        <w:t>ilgili</w:t>
      </w:r>
      <w:r w:rsidR="00DD554A" w:rsidRPr="007D11EB">
        <w:rPr>
          <w:spacing w:val="29"/>
        </w:rPr>
        <w:t xml:space="preserve"> </w:t>
      </w:r>
      <w:r w:rsidR="00DD554A" w:rsidRPr="007D11EB">
        <w:rPr>
          <w:spacing w:val="-1"/>
        </w:rPr>
        <w:t>standart,</w:t>
      </w:r>
      <w:r w:rsidR="00DD554A" w:rsidRPr="007D11EB">
        <w:rPr>
          <w:spacing w:val="28"/>
        </w:rPr>
        <w:t xml:space="preserve"> </w:t>
      </w:r>
      <w:r w:rsidR="00DD554A" w:rsidRPr="007D11EB">
        <w:rPr>
          <w:spacing w:val="-1"/>
        </w:rPr>
        <w:t>prosedür</w:t>
      </w:r>
      <w:r w:rsidR="00DD554A" w:rsidRPr="007D11EB">
        <w:rPr>
          <w:spacing w:val="29"/>
        </w:rPr>
        <w:t xml:space="preserve"> </w:t>
      </w:r>
      <w:r w:rsidR="00DD554A" w:rsidRPr="007D11EB">
        <w:rPr>
          <w:spacing w:val="-2"/>
        </w:rPr>
        <w:t>ve</w:t>
      </w:r>
      <w:r w:rsidR="00DD554A" w:rsidRPr="007D11EB">
        <w:rPr>
          <w:spacing w:val="29"/>
        </w:rPr>
        <w:t xml:space="preserve"> </w:t>
      </w:r>
      <w:r w:rsidR="00DD554A" w:rsidRPr="007D11EB">
        <w:rPr>
          <w:spacing w:val="-1"/>
        </w:rPr>
        <w:t>kapsamda</w:t>
      </w:r>
      <w:r w:rsidR="00DD554A" w:rsidRPr="007D11EB">
        <w:rPr>
          <w:spacing w:val="29"/>
        </w:rPr>
        <w:t xml:space="preserve"> </w:t>
      </w:r>
      <w:r w:rsidR="00DD554A" w:rsidRPr="007D11EB">
        <w:rPr>
          <w:spacing w:val="-1"/>
        </w:rPr>
        <w:t>yer</w:t>
      </w:r>
      <w:r w:rsidR="00DD554A" w:rsidRPr="007D11EB">
        <w:rPr>
          <w:spacing w:val="29"/>
        </w:rPr>
        <w:t xml:space="preserve"> </w:t>
      </w:r>
      <w:r w:rsidR="00DD554A" w:rsidRPr="007D11EB">
        <w:t>alan</w:t>
      </w:r>
      <w:r w:rsidR="00DD554A" w:rsidRPr="007D11EB">
        <w:rPr>
          <w:spacing w:val="29"/>
        </w:rPr>
        <w:t xml:space="preserve"> </w:t>
      </w:r>
      <w:r w:rsidR="00DD554A" w:rsidRPr="007D11EB">
        <w:rPr>
          <w:spacing w:val="-1"/>
        </w:rPr>
        <w:t>istekleri</w:t>
      </w:r>
      <w:r w:rsidR="00DD554A" w:rsidRPr="007D11EB">
        <w:rPr>
          <w:spacing w:val="29"/>
        </w:rPr>
        <w:t xml:space="preserve"> </w:t>
      </w:r>
      <w:r w:rsidR="00DD554A" w:rsidRPr="007D11EB">
        <w:rPr>
          <w:spacing w:val="-1"/>
        </w:rPr>
        <w:t>karşılayacak</w:t>
      </w:r>
      <w:r w:rsidR="00DD554A" w:rsidRPr="007D11EB">
        <w:rPr>
          <w:spacing w:val="71"/>
        </w:rPr>
        <w:t xml:space="preserve"> </w:t>
      </w:r>
      <w:r w:rsidR="00DD554A" w:rsidRPr="007D11EB">
        <w:rPr>
          <w:spacing w:val="-1"/>
        </w:rPr>
        <w:t>nitelikte</w:t>
      </w:r>
      <w:r w:rsidR="00DD554A" w:rsidRPr="007D11EB">
        <w:t xml:space="preserve"> </w:t>
      </w:r>
      <w:r w:rsidR="00DD554A" w:rsidRPr="007D11EB">
        <w:rPr>
          <w:spacing w:val="-1"/>
        </w:rPr>
        <w:t>ve</w:t>
      </w:r>
      <w:r w:rsidR="00DD554A" w:rsidRPr="007D11EB">
        <w:t xml:space="preserve"> </w:t>
      </w:r>
      <w:r w:rsidR="00DD554A" w:rsidRPr="007D11EB">
        <w:rPr>
          <w:spacing w:val="-1"/>
        </w:rPr>
        <w:t>yeter</w:t>
      </w:r>
      <w:r w:rsidR="00DD554A" w:rsidRPr="007D11EB">
        <w:rPr>
          <w:spacing w:val="1"/>
        </w:rPr>
        <w:t xml:space="preserve"> </w:t>
      </w:r>
      <w:r w:rsidR="00DD554A" w:rsidRPr="007D11EB">
        <w:rPr>
          <w:spacing w:val="-1"/>
        </w:rPr>
        <w:t>sayıda</w:t>
      </w:r>
      <w:r w:rsidR="00DD554A" w:rsidRPr="007D11EB">
        <w:t xml:space="preserve"> </w:t>
      </w:r>
      <w:r w:rsidR="000C24DD" w:rsidRPr="007D11EB">
        <w:rPr>
          <w:spacing w:val="-1"/>
        </w:rPr>
        <w:t>tetkikçi</w:t>
      </w:r>
      <w:r w:rsidR="00DD554A" w:rsidRPr="007D11EB">
        <w:rPr>
          <w:spacing w:val="1"/>
        </w:rPr>
        <w:t xml:space="preserve"> </w:t>
      </w:r>
      <w:r w:rsidR="00DD554A" w:rsidRPr="007D11EB">
        <w:rPr>
          <w:spacing w:val="-1"/>
        </w:rPr>
        <w:t>görevlendirilmesi</w:t>
      </w:r>
      <w:r w:rsidR="00DD554A" w:rsidRPr="007D11EB">
        <w:rPr>
          <w:spacing w:val="1"/>
        </w:rPr>
        <w:t xml:space="preserve"> </w:t>
      </w:r>
      <w:r w:rsidR="00DD554A" w:rsidRPr="007D11EB">
        <w:rPr>
          <w:spacing w:val="-1"/>
        </w:rPr>
        <w:t>yapılır.</w:t>
      </w:r>
    </w:p>
    <w:p w14:paraId="125737CF" w14:textId="77777777" w:rsidR="000679D6" w:rsidRPr="007D11EB" w:rsidRDefault="000679D6" w:rsidP="008D7F7F">
      <w:pPr>
        <w:pStyle w:val="GvdeMetni"/>
        <w:kinsoku w:val="0"/>
        <w:overflowPunct w:val="0"/>
        <w:spacing w:before="2" w:line="246" w:lineRule="auto"/>
        <w:ind w:left="1597" w:right="200"/>
        <w:rPr>
          <w:spacing w:val="-1"/>
        </w:rPr>
      </w:pPr>
    </w:p>
    <w:p w14:paraId="536AF783" w14:textId="053A8D75" w:rsidR="00DD554A" w:rsidRPr="007D11EB" w:rsidRDefault="00DD554A" w:rsidP="003F7C23">
      <w:pPr>
        <w:pStyle w:val="Balk1"/>
        <w:numPr>
          <w:ilvl w:val="1"/>
          <w:numId w:val="14"/>
        </w:numPr>
        <w:tabs>
          <w:tab w:val="left" w:pos="1305"/>
        </w:tabs>
        <w:kinsoku w:val="0"/>
        <w:overflowPunct w:val="0"/>
        <w:spacing w:before="0" w:line="247" w:lineRule="exact"/>
        <w:rPr>
          <w:b w:val="0"/>
          <w:bCs w:val="0"/>
        </w:rPr>
      </w:pPr>
      <w:r w:rsidRPr="007D11EB">
        <w:rPr>
          <w:spacing w:val="-1"/>
        </w:rPr>
        <w:t>Belgelendirme</w:t>
      </w:r>
      <w:r w:rsidRPr="007D11EB">
        <w:t xml:space="preserve"> </w:t>
      </w:r>
      <w:r w:rsidRPr="007D11EB">
        <w:rPr>
          <w:spacing w:val="-1"/>
        </w:rPr>
        <w:t>Aşamaları</w:t>
      </w:r>
      <w:r w:rsidRPr="007D11EB">
        <w:rPr>
          <w:spacing w:val="1"/>
        </w:rPr>
        <w:t xml:space="preserve"> </w:t>
      </w:r>
      <w:r w:rsidRPr="007D11EB">
        <w:t xml:space="preserve">ve </w:t>
      </w:r>
      <w:r w:rsidRPr="007D11EB">
        <w:rPr>
          <w:spacing w:val="-1"/>
        </w:rPr>
        <w:t>Gerçekleştirilmesi</w:t>
      </w:r>
    </w:p>
    <w:p w14:paraId="49A645A4" w14:textId="7044150A" w:rsidR="00DD554A" w:rsidRPr="007D11EB" w:rsidRDefault="006020A3" w:rsidP="008D7F7F">
      <w:pPr>
        <w:pStyle w:val="GvdeMetni"/>
        <w:kinsoku w:val="0"/>
        <w:overflowPunct w:val="0"/>
        <w:spacing w:line="250" w:lineRule="exact"/>
        <w:rPr>
          <w:spacing w:val="-1"/>
        </w:rPr>
      </w:pPr>
      <w:r w:rsidRPr="007D11EB">
        <w:rPr>
          <w:spacing w:val="-1"/>
        </w:rPr>
        <w:t xml:space="preserve">Ürün </w:t>
      </w:r>
      <w:r w:rsidR="00DD554A" w:rsidRPr="007D11EB">
        <w:rPr>
          <w:spacing w:val="-1"/>
        </w:rPr>
        <w:t>belgelendirmesi</w:t>
      </w:r>
      <w:r w:rsidR="00DD554A" w:rsidRPr="007D11EB">
        <w:rPr>
          <w:spacing w:val="-2"/>
        </w:rPr>
        <w:t xml:space="preserve"> </w:t>
      </w:r>
      <w:r w:rsidR="00DD554A" w:rsidRPr="007D11EB">
        <w:rPr>
          <w:spacing w:val="-1"/>
        </w:rPr>
        <w:t>için</w:t>
      </w:r>
      <w:r w:rsidR="00DD554A" w:rsidRPr="007D11EB">
        <w:rPr>
          <w:spacing w:val="-3"/>
        </w:rPr>
        <w:t xml:space="preserve"> </w:t>
      </w:r>
      <w:r w:rsidR="00DD554A" w:rsidRPr="007D11EB">
        <w:rPr>
          <w:spacing w:val="-1"/>
        </w:rPr>
        <w:t>takip</w:t>
      </w:r>
      <w:r w:rsidR="00DD554A" w:rsidRPr="007D11EB">
        <w:t xml:space="preserve"> </w:t>
      </w:r>
      <w:r w:rsidR="00DD554A" w:rsidRPr="007D11EB">
        <w:rPr>
          <w:spacing w:val="-1"/>
        </w:rPr>
        <w:t>edilecek</w:t>
      </w:r>
      <w:r w:rsidR="00DD554A" w:rsidRPr="007D11EB">
        <w:rPr>
          <w:spacing w:val="-3"/>
        </w:rPr>
        <w:t xml:space="preserve"> </w:t>
      </w:r>
      <w:r w:rsidR="00B30731" w:rsidRPr="007D11EB">
        <w:rPr>
          <w:spacing w:val="-4"/>
        </w:rPr>
        <w:t xml:space="preserve">denetim </w:t>
      </w:r>
      <w:r w:rsidR="00DD554A" w:rsidRPr="007D11EB">
        <w:rPr>
          <w:spacing w:val="-1"/>
        </w:rPr>
        <w:t>aşamaları</w:t>
      </w:r>
      <w:r w:rsidR="00DD554A" w:rsidRPr="007D11EB">
        <w:rPr>
          <w:spacing w:val="1"/>
        </w:rPr>
        <w:t xml:space="preserve"> </w:t>
      </w:r>
      <w:r w:rsidR="00DD554A" w:rsidRPr="007D11EB">
        <w:rPr>
          <w:spacing w:val="-1"/>
        </w:rPr>
        <w:t>aşağıdaki</w:t>
      </w:r>
      <w:r w:rsidR="00DD554A" w:rsidRPr="007D11EB">
        <w:rPr>
          <w:spacing w:val="1"/>
        </w:rPr>
        <w:t xml:space="preserve"> </w:t>
      </w:r>
      <w:r w:rsidR="00DD554A" w:rsidRPr="007D11EB">
        <w:rPr>
          <w:spacing w:val="-1"/>
        </w:rPr>
        <w:t>gibidir;</w:t>
      </w:r>
    </w:p>
    <w:p w14:paraId="7EE82361" w14:textId="77777777" w:rsidR="001C4518" w:rsidRPr="007D11EB" w:rsidRDefault="001C4518" w:rsidP="008D7F7F">
      <w:pPr>
        <w:pStyle w:val="GvdeMetni"/>
        <w:kinsoku w:val="0"/>
        <w:overflowPunct w:val="0"/>
        <w:spacing w:line="250" w:lineRule="exact"/>
        <w:rPr>
          <w:spacing w:val="-1"/>
        </w:rPr>
      </w:pPr>
    </w:p>
    <w:p w14:paraId="0ACA7162" w14:textId="63C0D7CA" w:rsidR="00DD554A" w:rsidRPr="007D11EB" w:rsidRDefault="00DD554A" w:rsidP="000679D6">
      <w:pPr>
        <w:pStyle w:val="Balk1"/>
        <w:numPr>
          <w:ilvl w:val="2"/>
          <w:numId w:val="14"/>
        </w:numPr>
        <w:tabs>
          <w:tab w:val="left" w:pos="1586"/>
        </w:tabs>
        <w:kinsoku w:val="0"/>
        <w:overflowPunct w:val="0"/>
        <w:spacing w:before="76"/>
        <w:ind w:left="1701" w:hanging="850"/>
        <w:rPr>
          <w:b w:val="0"/>
          <w:bCs w:val="0"/>
        </w:rPr>
      </w:pPr>
      <w:r w:rsidRPr="007D11EB">
        <w:t xml:space="preserve">İlk </w:t>
      </w:r>
      <w:r w:rsidRPr="007D11EB">
        <w:rPr>
          <w:spacing w:val="-1"/>
        </w:rPr>
        <w:t>Değerlendirme</w:t>
      </w:r>
    </w:p>
    <w:p w14:paraId="533F5F99" w14:textId="20AA434B" w:rsidR="00B30731" w:rsidRPr="007D11EB" w:rsidRDefault="00DD554A" w:rsidP="00B30731">
      <w:pPr>
        <w:pStyle w:val="GvdeMetni"/>
        <w:kinsoku w:val="0"/>
        <w:overflowPunct w:val="0"/>
        <w:spacing w:before="4" w:line="246" w:lineRule="auto"/>
        <w:ind w:left="1597" w:right="199"/>
        <w:rPr>
          <w:spacing w:val="-1"/>
        </w:rPr>
      </w:pPr>
      <w:r w:rsidRPr="007D11EB">
        <w:rPr>
          <w:spacing w:val="-1"/>
        </w:rPr>
        <w:t>Başvuru</w:t>
      </w:r>
      <w:r w:rsidRPr="007D11EB">
        <w:rPr>
          <w:spacing w:val="9"/>
        </w:rPr>
        <w:t xml:space="preserve"> </w:t>
      </w:r>
      <w:r w:rsidRPr="007D11EB">
        <w:rPr>
          <w:spacing w:val="-1"/>
        </w:rPr>
        <w:t>kabulünün</w:t>
      </w:r>
      <w:r w:rsidRPr="007D11EB">
        <w:rPr>
          <w:spacing w:val="7"/>
        </w:rPr>
        <w:t xml:space="preserve"> </w:t>
      </w:r>
      <w:r w:rsidRPr="007D11EB">
        <w:rPr>
          <w:spacing w:val="-1"/>
        </w:rPr>
        <w:t>teyidinden</w:t>
      </w:r>
      <w:r w:rsidRPr="007D11EB">
        <w:rPr>
          <w:spacing w:val="10"/>
        </w:rPr>
        <w:t xml:space="preserve"> </w:t>
      </w:r>
      <w:r w:rsidRPr="007D11EB">
        <w:rPr>
          <w:spacing w:val="-1"/>
        </w:rPr>
        <w:t>sonra</w:t>
      </w:r>
      <w:r w:rsidRPr="007D11EB">
        <w:rPr>
          <w:spacing w:val="7"/>
        </w:rPr>
        <w:t xml:space="preserve"> </w:t>
      </w:r>
      <w:r w:rsidR="00664936" w:rsidRPr="007D11EB">
        <w:rPr>
          <w:spacing w:val="-2"/>
        </w:rPr>
        <w:t>EUROGAP</w:t>
      </w:r>
      <w:r w:rsidRPr="007D11EB">
        <w:rPr>
          <w:spacing w:val="-2"/>
        </w:rPr>
        <w:t>,</w:t>
      </w:r>
      <w:r w:rsidRPr="007D11EB">
        <w:rPr>
          <w:spacing w:val="9"/>
        </w:rPr>
        <w:t xml:space="preserve"> </w:t>
      </w:r>
      <w:r w:rsidRPr="007D11EB">
        <w:rPr>
          <w:spacing w:val="-1"/>
        </w:rPr>
        <w:t>başvuru</w:t>
      </w:r>
      <w:r w:rsidRPr="007D11EB">
        <w:rPr>
          <w:spacing w:val="9"/>
        </w:rPr>
        <w:t xml:space="preserve"> </w:t>
      </w:r>
      <w:r w:rsidRPr="007D11EB">
        <w:rPr>
          <w:spacing w:val="-1"/>
        </w:rPr>
        <w:t>sahibi</w:t>
      </w:r>
      <w:r w:rsidRPr="007D11EB">
        <w:rPr>
          <w:spacing w:val="8"/>
        </w:rPr>
        <w:t xml:space="preserve"> </w:t>
      </w:r>
      <w:r w:rsidRPr="007D11EB">
        <w:rPr>
          <w:spacing w:val="-1"/>
        </w:rPr>
        <w:t>ile</w:t>
      </w:r>
      <w:r w:rsidRPr="007D11EB">
        <w:rPr>
          <w:spacing w:val="17"/>
        </w:rPr>
        <w:t xml:space="preserve"> </w:t>
      </w:r>
      <w:r w:rsidR="006020A3" w:rsidRPr="007D11EB">
        <w:rPr>
          <w:spacing w:val="-1"/>
        </w:rPr>
        <w:t xml:space="preserve">bu </w:t>
      </w:r>
      <w:r w:rsidRPr="007D11EB">
        <w:rPr>
          <w:spacing w:val="-1"/>
        </w:rPr>
        <w:t>belgelendirme</w:t>
      </w:r>
      <w:r w:rsidRPr="007D11EB">
        <w:rPr>
          <w:spacing w:val="43"/>
        </w:rPr>
        <w:t xml:space="preserve"> </w:t>
      </w:r>
      <w:r w:rsidRPr="007D11EB">
        <w:rPr>
          <w:spacing w:val="-1"/>
        </w:rPr>
        <w:t>programına</w:t>
      </w:r>
      <w:r w:rsidRPr="007D11EB">
        <w:rPr>
          <w:spacing w:val="43"/>
        </w:rPr>
        <w:t xml:space="preserve"> </w:t>
      </w:r>
      <w:r w:rsidRPr="007D11EB">
        <w:rPr>
          <w:spacing w:val="-1"/>
        </w:rPr>
        <w:t>uygun</w:t>
      </w:r>
      <w:r w:rsidRPr="007D11EB">
        <w:rPr>
          <w:spacing w:val="43"/>
        </w:rPr>
        <w:t xml:space="preserve"> </w:t>
      </w:r>
      <w:r w:rsidRPr="007D11EB">
        <w:t>olarak</w:t>
      </w:r>
      <w:r w:rsidRPr="007D11EB">
        <w:rPr>
          <w:spacing w:val="41"/>
        </w:rPr>
        <w:t xml:space="preserve"> </w:t>
      </w:r>
      <w:r w:rsidRPr="007D11EB">
        <w:t>ilk</w:t>
      </w:r>
      <w:r w:rsidRPr="007D11EB">
        <w:rPr>
          <w:spacing w:val="40"/>
        </w:rPr>
        <w:t xml:space="preserve"> </w:t>
      </w:r>
      <w:r w:rsidRPr="007D11EB">
        <w:rPr>
          <w:spacing w:val="-1"/>
        </w:rPr>
        <w:t>değerlendirme</w:t>
      </w:r>
      <w:r w:rsidRPr="007D11EB">
        <w:rPr>
          <w:spacing w:val="43"/>
        </w:rPr>
        <w:t xml:space="preserve"> </w:t>
      </w:r>
      <w:r w:rsidRPr="007D11EB">
        <w:t>ile</w:t>
      </w:r>
      <w:r w:rsidRPr="007D11EB">
        <w:rPr>
          <w:spacing w:val="41"/>
        </w:rPr>
        <w:t xml:space="preserve"> </w:t>
      </w:r>
      <w:r w:rsidRPr="007D11EB">
        <w:rPr>
          <w:spacing w:val="-1"/>
        </w:rPr>
        <w:t>ilgili</w:t>
      </w:r>
      <w:r w:rsidRPr="007D11EB">
        <w:rPr>
          <w:spacing w:val="44"/>
        </w:rPr>
        <w:t xml:space="preserve"> </w:t>
      </w:r>
      <w:r w:rsidRPr="007D11EB">
        <w:rPr>
          <w:spacing w:val="-1"/>
        </w:rPr>
        <w:t>düzenlemeleri</w:t>
      </w:r>
      <w:r w:rsidRPr="007D11EB">
        <w:rPr>
          <w:spacing w:val="44"/>
        </w:rPr>
        <w:t xml:space="preserve"> </w:t>
      </w:r>
      <w:r w:rsidRPr="007D11EB">
        <w:rPr>
          <w:spacing w:val="-1"/>
        </w:rPr>
        <w:t>yapacaktır.</w:t>
      </w:r>
      <w:r w:rsidR="002A58CA" w:rsidRPr="007D11EB">
        <w:rPr>
          <w:spacing w:val="-1"/>
        </w:rPr>
        <w:t xml:space="preserve"> B</w:t>
      </w:r>
      <w:r w:rsidRPr="007D11EB">
        <w:rPr>
          <w:spacing w:val="-1"/>
        </w:rPr>
        <w:t>aşvuru</w:t>
      </w:r>
      <w:r w:rsidRPr="007D11EB">
        <w:rPr>
          <w:spacing w:val="5"/>
        </w:rPr>
        <w:t xml:space="preserve"> </w:t>
      </w:r>
      <w:r w:rsidRPr="007D11EB">
        <w:rPr>
          <w:spacing w:val="-1"/>
        </w:rPr>
        <w:t>sahibi</w:t>
      </w:r>
      <w:r w:rsidRPr="007D11EB">
        <w:rPr>
          <w:spacing w:val="3"/>
        </w:rPr>
        <w:t xml:space="preserve"> </w:t>
      </w:r>
      <w:r w:rsidRPr="007D11EB">
        <w:rPr>
          <w:spacing w:val="-1"/>
        </w:rPr>
        <w:t>tarafından</w:t>
      </w:r>
      <w:r w:rsidRPr="007D11EB">
        <w:rPr>
          <w:spacing w:val="7"/>
        </w:rPr>
        <w:t xml:space="preserve"> </w:t>
      </w:r>
      <w:r w:rsidRPr="007D11EB">
        <w:rPr>
          <w:spacing w:val="-1"/>
        </w:rPr>
        <w:t>Belgelendirme</w:t>
      </w:r>
      <w:r w:rsidR="00A41EBC" w:rsidRPr="007D11EB">
        <w:t xml:space="preserve"> </w:t>
      </w:r>
      <w:r w:rsidRPr="007D11EB">
        <w:rPr>
          <w:spacing w:val="-1"/>
        </w:rPr>
        <w:t>Başvuru</w:t>
      </w:r>
      <w:r w:rsidRPr="007D11EB">
        <w:rPr>
          <w:spacing w:val="57"/>
        </w:rPr>
        <w:t xml:space="preserve"> </w:t>
      </w:r>
      <w:r w:rsidRPr="007D11EB">
        <w:rPr>
          <w:spacing w:val="-1"/>
        </w:rPr>
        <w:t>Formu</w:t>
      </w:r>
      <w:r w:rsidRPr="007D11EB">
        <w:rPr>
          <w:spacing w:val="45"/>
        </w:rPr>
        <w:t xml:space="preserve"> </w:t>
      </w:r>
      <w:r w:rsidRPr="007D11EB">
        <w:t>ile</w:t>
      </w:r>
      <w:r w:rsidRPr="007D11EB">
        <w:rPr>
          <w:spacing w:val="45"/>
        </w:rPr>
        <w:t xml:space="preserve"> </w:t>
      </w:r>
      <w:r w:rsidRPr="007D11EB">
        <w:rPr>
          <w:spacing w:val="-1"/>
        </w:rPr>
        <w:t>birlikte</w:t>
      </w:r>
      <w:r w:rsidR="00A41EBC" w:rsidRPr="007D11EB">
        <w:rPr>
          <w:spacing w:val="43"/>
        </w:rPr>
        <w:t xml:space="preserve"> </w:t>
      </w:r>
      <w:r w:rsidR="00A41EBC" w:rsidRPr="007D11EB">
        <w:rPr>
          <w:spacing w:val="-1"/>
        </w:rPr>
        <w:t>ekinde sunulan</w:t>
      </w:r>
      <w:r w:rsidRPr="007D11EB">
        <w:rPr>
          <w:spacing w:val="-1"/>
        </w:rPr>
        <w:t xml:space="preserve"> bilgiler</w:t>
      </w:r>
      <w:r w:rsidRPr="007D11EB">
        <w:rPr>
          <w:spacing w:val="44"/>
        </w:rPr>
        <w:t xml:space="preserve"> </w:t>
      </w:r>
      <w:r w:rsidRPr="007D11EB">
        <w:t>esas</w:t>
      </w:r>
      <w:r w:rsidRPr="007D11EB">
        <w:rPr>
          <w:spacing w:val="44"/>
        </w:rPr>
        <w:t xml:space="preserve"> </w:t>
      </w:r>
      <w:r w:rsidRPr="007D11EB">
        <w:rPr>
          <w:spacing w:val="-1"/>
        </w:rPr>
        <w:t>alınarak</w:t>
      </w:r>
      <w:r w:rsidRPr="007D11EB">
        <w:rPr>
          <w:spacing w:val="71"/>
        </w:rPr>
        <w:t xml:space="preserve"> </w:t>
      </w:r>
      <w:r w:rsidR="00664936" w:rsidRPr="007D11EB">
        <w:rPr>
          <w:spacing w:val="-1"/>
        </w:rPr>
        <w:t>EUROGAP</w:t>
      </w:r>
      <w:r w:rsidRPr="007D11EB">
        <w:rPr>
          <w:spacing w:val="-1"/>
        </w:rPr>
        <w:t xml:space="preserve"> </w:t>
      </w:r>
      <w:r w:rsidR="000C24DD" w:rsidRPr="007D11EB">
        <w:rPr>
          <w:spacing w:val="-1"/>
        </w:rPr>
        <w:t>tetkikçi</w:t>
      </w:r>
      <w:r w:rsidRPr="007D11EB">
        <w:rPr>
          <w:spacing w:val="-1"/>
        </w:rPr>
        <w:t>leri</w:t>
      </w:r>
      <w:r w:rsidRPr="007D11EB">
        <w:rPr>
          <w:spacing w:val="-2"/>
        </w:rPr>
        <w:t xml:space="preserve"> </w:t>
      </w:r>
      <w:r w:rsidRPr="007D11EB">
        <w:rPr>
          <w:spacing w:val="-1"/>
        </w:rPr>
        <w:t>tarafından</w:t>
      </w:r>
      <w:r w:rsidRPr="007D11EB">
        <w:t xml:space="preserve"> </w:t>
      </w:r>
      <w:r w:rsidR="002A58CA" w:rsidRPr="007D11EB">
        <w:t xml:space="preserve">üretim </w:t>
      </w:r>
      <w:r w:rsidRPr="007D11EB">
        <w:rPr>
          <w:spacing w:val="-1"/>
        </w:rPr>
        <w:t>yerinde</w:t>
      </w:r>
      <w:r w:rsidR="002A58CA" w:rsidRPr="007D11EB">
        <w:rPr>
          <w:spacing w:val="-1"/>
        </w:rPr>
        <w:t xml:space="preserve"> başvurulan kapsam dahilinde </w:t>
      </w:r>
      <w:r w:rsidRPr="007D11EB">
        <w:rPr>
          <w:spacing w:val="-1"/>
        </w:rPr>
        <w:t>değerlendirilecektir.</w:t>
      </w:r>
    </w:p>
    <w:p w14:paraId="1C5A823D" w14:textId="4FC64C21" w:rsidR="00B30731" w:rsidRPr="007D11EB" w:rsidRDefault="00B30731" w:rsidP="00B30731">
      <w:pPr>
        <w:pStyle w:val="GvdeMetni"/>
        <w:kinsoku w:val="0"/>
        <w:overflowPunct w:val="0"/>
        <w:spacing w:before="4" w:line="246" w:lineRule="auto"/>
        <w:ind w:left="1597" w:right="199"/>
        <w:rPr>
          <w:spacing w:val="-1"/>
        </w:rPr>
      </w:pPr>
      <w:r w:rsidRPr="007D11EB">
        <w:rPr>
          <w:spacing w:val="-1"/>
        </w:rPr>
        <w:t>İlk değerlendirme iki unsurdan oluşmaktadır. Bunlar;</w:t>
      </w:r>
    </w:p>
    <w:p w14:paraId="05637AB7" w14:textId="3E3E86FC" w:rsidR="00B30731" w:rsidRPr="007D11EB" w:rsidRDefault="00B30731" w:rsidP="00B30731">
      <w:pPr>
        <w:pStyle w:val="GvdeMetni"/>
        <w:numPr>
          <w:ilvl w:val="0"/>
          <w:numId w:val="11"/>
        </w:numPr>
        <w:kinsoku w:val="0"/>
        <w:overflowPunct w:val="0"/>
        <w:spacing w:before="4" w:line="246" w:lineRule="auto"/>
        <w:ind w:right="199"/>
        <w:rPr>
          <w:spacing w:val="-1"/>
        </w:rPr>
      </w:pPr>
      <w:r w:rsidRPr="007D11EB">
        <w:rPr>
          <w:spacing w:val="-1"/>
        </w:rPr>
        <w:t xml:space="preserve">Üreticinin kalite kontrol imkanlarının ve dokümantasyonunun </w:t>
      </w:r>
      <w:r w:rsidR="003F7C23" w:rsidRPr="007D11EB">
        <w:rPr>
          <w:spacing w:val="-1"/>
        </w:rPr>
        <w:t xml:space="preserve">(İmalat Kontrol Sistemi) </w:t>
      </w:r>
      <w:r w:rsidRPr="007D11EB">
        <w:rPr>
          <w:spacing w:val="-1"/>
        </w:rPr>
        <w:t>ürün kalitesini sürekli bir şekilde kontrol altında tutmaya yeterli olup olmadığının denetimi</w:t>
      </w:r>
    </w:p>
    <w:p w14:paraId="5057A1E4" w14:textId="29285B29" w:rsidR="00B30731" w:rsidRPr="007D11EB" w:rsidRDefault="00244128" w:rsidP="00B30731">
      <w:pPr>
        <w:pStyle w:val="GvdeMetni"/>
        <w:numPr>
          <w:ilvl w:val="0"/>
          <w:numId w:val="11"/>
        </w:numPr>
        <w:kinsoku w:val="0"/>
        <w:overflowPunct w:val="0"/>
        <w:spacing w:before="4" w:line="246" w:lineRule="auto"/>
        <w:ind w:right="199"/>
        <w:rPr>
          <w:spacing w:val="-1"/>
        </w:rPr>
      </w:pPr>
      <w:r w:rsidRPr="007D11EB">
        <w:rPr>
          <w:spacing w:val="-1"/>
        </w:rPr>
        <w:t>Numunelerin alınarak ilgili standarda göre muayene ve deneylere tabi tutulması</w:t>
      </w:r>
    </w:p>
    <w:p w14:paraId="6ADDFE97" w14:textId="77777777" w:rsidR="003F7C23" w:rsidRPr="007D11EB" w:rsidRDefault="003F7C23" w:rsidP="00244128">
      <w:pPr>
        <w:pStyle w:val="GvdeMetni"/>
        <w:kinsoku w:val="0"/>
        <w:overflowPunct w:val="0"/>
        <w:spacing w:before="4" w:line="246" w:lineRule="auto"/>
        <w:ind w:left="1597" w:right="199"/>
        <w:rPr>
          <w:spacing w:val="-1"/>
        </w:rPr>
      </w:pPr>
    </w:p>
    <w:p w14:paraId="69846645" w14:textId="225A9F54" w:rsidR="003F7C23" w:rsidRPr="007D11EB" w:rsidRDefault="003F7C23" w:rsidP="003F7C23">
      <w:pPr>
        <w:pStyle w:val="GvdeMetni"/>
        <w:numPr>
          <w:ilvl w:val="3"/>
          <w:numId w:val="14"/>
        </w:numPr>
        <w:kinsoku w:val="0"/>
        <w:overflowPunct w:val="0"/>
        <w:spacing w:before="4" w:line="246" w:lineRule="auto"/>
        <w:ind w:left="2127" w:right="199" w:hanging="633"/>
        <w:rPr>
          <w:b/>
          <w:bCs/>
          <w:spacing w:val="-1"/>
        </w:rPr>
      </w:pPr>
      <w:r w:rsidRPr="007D11EB">
        <w:rPr>
          <w:spacing w:val="-1"/>
        </w:rPr>
        <w:t xml:space="preserve"> </w:t>
      </w:r>
      <w:r w:rsidRPr="007D11EB">
        <w:rPr>
          <w:b/>
          <w:bCs/>
          <w:spacing w:val="-1"/>
        </w:rPr>
        <w:t>Üretim Yerinin İncelenmesi</w:t>
      </w:r>
    </w:p>
    <w:p w14:paraId="0C3DFC81" w14:textId="175459E2" w:rsidR="00244128" w:rsidRPr="007D11EB" w:rsidRDefault="00244128" w:rsidP="003F7C23">
      <w:pPr>
        <w:pStyle w:val="GvdeMetni"/>
        <w:kinsoku w:val="0"/>
        <w:overflowPunct w:val="0"/>
        <w:spacing w:before="4" w:line="246" w:lineRule="auto"/>
        <w:ind w:left="1494" w:right="199"/>
        <w:rPr>
          <w:spacing w:val="-1"/>
        </w:rPr>
      </w:pPr>
      <w:r w:rsidRPr="007D11EB">
        <w:rPr>
          <w:spacing w:val="-1"/>
        </w:rPr>
        <w:t>Üreticinin kalite kontrol imkanlarının ve dokümantasyonunun değerlendirilmesi aşamasında EUROGAP tarafından aşağıdaki hususlar asgari olarak beklenmektedir:</w:t>
      </w:r>
    </w:p>
    <w:p w14:paraId="62B4B04B" w14:textId="77777777" w:rsidR="003F7C23" w:rsidRPr="007D11EB" w:rsidRDefault="003F7C23" w:rsidP="00244128">
      <w:pPr>
        <w:pStyle w:val="GvdeMetni"/>
        <w:kinsoku w:val="0"/>
        <w:overflowPunct w:val="0"/>
        <w:spacing w:before="4" w:line="246" w:lineRule="auto"/>
        <w:ind w:left="1597" w:right="199"/>
        <w:rPr>
          <w:spacing w:val="-1"/>
        </w:rPr>
      </w:pPr>
    </w:p>
    <w:p w14:paraId="7318A7AC" w14:textId="621183F5" w:rsidR="00244128" w:rsidRPr="007D11EB" w:rsidRDefault="00244128" w:rsidP="003F7C23">
      <w:pPr>
        <w:pStyle w:val="GvdeMetni"/>
        <w:numPr>
          <w:ilvl w:val="0"/>
          <w:numId w:val="11"/>
        </w:numPr>
        <w:kinsoku w:val="0"/>
        <w:overflowPunct w:val="0"/>
        <w:spacing w:before="4" w:line="246" w:lineRule="auto"/>
        <w:ind w:right="199"/>
        <w:rPr>
          <w:spacing w:val="-1"/>
        </w:rPr>
      </w:pPr>
      <w:r w:rsidRPr="007D11EB">
        <w:rPr>
          <w:spacing w:val="-1"/>
        </w:rPr>
        <w:t>Ürün kalitesini etkileyen anahtar personelin görev tanımları, yeterlilik şartları, sorumlulukları</w:t>
      </w:r>
    </w:p>
    <w:p w14:paraId="550028BE" w14:textId="4BE95658" w:rsidR="00244128" w:rsidRPr="007D11EB" w:rsidRDefault="00244128" w:rsidP="003F7C23">
      <w:pPr>
        <w:pStyle w:val="GvdeMetni"/>
        <w:numPr>
          <w:ilvl w:val="0"/>
          <w:numId w:val="11"/>
        </w:numPr>
        <w:kinsoku w:val="0"/>
        <w:overflowPunct w:val="0"/>
        <w:spacing w:before="4" w:line="246" w:lineRule="auto"/>
        <w:ind w:right="199"/>
        <w:rPr>
          <w:spacing w:val="-1"/>
        </w:rPr>
      </w:pPr>
      <w:r w:rsidRPr="007D11EB">
        <w:rPr>
          <w:spacing w:val="-1"/>
        </w:rPr>
        <w:t>Üretim prosesini tarif eden dokümantasyon</w:t>
      </w:r>
    </w:p>
    <w:p w14:paraId="27523F38" w14:textId="33B41E47" w:rsidR="00244128" w:rsidRPr="007D11EB" w:rsidRDefault="00244128" w:rsidP="003F7C23">
      <w:pPr>
        <w:pStyle w:val="GvdeMetni"/>
        <w:numPr>
          <w:ilvl w:val="0"/>
          <w:numId w:val="11"/>
        </w:numPr>
        <w:kinsoku w:val="0"/>
        <w:overflowPunct w:val="0"/>
        <w:spacing w:before="4" w:line="246" w:lineRule="auto"/>
        <w:ind w:right="199"/>
        <w:rPr>
          <w:spacing w:val="-1"/>
        </w:rPr>
      </w:pPr>
      <w:r w:rsidRPr="007D11EB">
        <w:rPr>
          <w:spacing w:val="-1"/>
        </w:rPr>
        <w:t>Girdi malzemeleri, üretim kontrollerini, nihai ürün kontrollerini içeren bir kalite planı ve bu plana uygun kontrol kayıtları</w:t>
      </w:r>
    </w:p>
    <w:p w14:paraId="1FFA47B0" w14:textId="6D4E71F9" w:rsidR="00244128" w:rsidRPr="007D11EB" w:rsidRDefault="00244128" w:rsidP="003F7C23">
      <w:pPr>
        <w:pStyle w:val="GvdeMetni"/>
        <w:numPr>
          <w:ilvl w:val="0"/>
          <w:numId w:val="11"/>
        </w:numPr>
        <w:kinsoku w:val="0"/>
        <w:overflowPunct w:val="0"/>
        <w:spacing w:before="4" w:line="246" w:lineRule="auto"/>
        <w:ind w:right="199"/>
        <w:rPr>
          <w:spacing w:val="-1"/>
        </w:rPr>
      </w:pPr>
      <w:r w:rsidRPr="007D11EB">
        <w:rPr>
          <w:spacing w:val="-1"/>
        </w:rPr>
        <w:t>İzlenebilirliğin sağlanması ve izlenebilirliği tarif eden dokümantasyon</w:t>
      </w:r>
    </w:p>
    <w:p w14:paraId="75773C9D" w14:textId="72E8027A" w:rsidR="00244128" w:rsidRPr="007D11EB" w:rsidRDefault="00244128" w:rsidP="003F7C23">
      <w:pPr>
        <w:pStyle w:val="GvdeMetni"/>
        <w:numPr>
          <w:ilvl w:val="0"/>
          <w:numId w:val="11"/>
        </w:numPr>
        <w:kinsoku w:val="0"/>
        <w:overflowPunct w:val="0"/>
        <w:spacing w:before="4" w:line="246" w:lineRule="auto"/>
        <w:ind w:right="199"/>
        <w:rPr>
          <w:spacing w:val="-1"/>
        </w:rPr>
      </w:pPr>
      <w:r w:rsidRPr="007D11EB">
        <w:rPr>
          <w:spacing w:val="-1"/>
        </w:rPr>
        <w:t>Uygun olmayan ürünün tespitine ve tespit edildiğinde yapılacak faaliyetleri açıklayan dokümantasyon</w:t>
      </w:r>
    </w:p>
    <w:p w14:paraId="49B4006D" w14:textId="6C6E9978" w:rsidR="00244128" w:rsidRPr="007D11EB" w:rsidRDefault="00244128" w:rsidP="003F7C23">
      <w:pPr>
        <w:pStyle w:val="GvdeMetni"/>
        <w:numPr>
          <w:ilvl w:val="0"/>
          <w:numId w:val="11"/>
        </w:numPr>
        <w:kinsoku w:val="0"/>
        <w:overflowPunct w:val="0"/>
        <w:spacing w:before="4" w:line="246" w:lineRule="auto"/>
        <w:ind w:right="199"/>
        <w:rPr>
          <w:spacing w:val="-1"/>
        </w:rPr>
      </w:pPr>
      <w:r w:rsidRPr="007D11EB">
        <w:rPr>
          <w:spacing w:val="-1"/>
        </w:rPr>
        <w:t>İzleme ve ölçme ekipmanlarını</w:t>
      </w:r>
      <w:r w:rsidR="000F1D3D" w:rsidRPr="007D11EB">
        <w:rPr>
          <w:spacing w:val="-1"/>
        </w:rPr>
        <w:t>n</w:t>
      </w:r>
      <w:r w:rsidRPr="007D11EB">
        <w:rPr>
          <w:spacing w:val="-1"/>
        </w:rPr>
        <w:t xml:space="preserve"> ve cihazların</w:t>
      </w:r>
      <w:r w:rsidR="000F1D3D" w:rsidRPr="007D11EB">
        <w:rPr>
          <w:spacing w:val="-1"/>
        </w:rPr>
        <w:t>ın uygunluğunun kontrolüne ve kalibrasyonuna ilişkin dokümantasyon</w:t>
      </w:r>
    </w:p>
    <w:p w14:paraId="6A027692" w14:textId="30A8D8BC" w:rsidR="000F1D3D" w:rsidRPr="007D11EB" w:rsidRDefault="000F1D3D" w:rsidP="003F7C23">
      <w:pPr>
        <w:pStyle w:val="GvdeMetni"/>
        <w:numPr>
          <w:ilvl w:val="0"/>
          <w:numId w:val="11"/>
        </w:numPr>
        <w:kinsoku w:val="0"/>
        <w:overflowPunct w:val="0"/>
        <w:spacing w:before="4" w:line="246" w:lineRule="auto"/>
        <w:ind w:right="199"/>
        <w:rPr>
          <w:spacing w:val="-1"/>
        </w:rPr>
      </w:pPr>
      <w:r w:rsidRPr="007D11EB">
        <w:rPr>
          <w:spacing w:val="-1"/>
        </w:rPr>
        <w:t>Üretim ekipmanının uygunluğunun kontrolüne ilişkin dokümantasyon</w:t>
      </w:r>
    </w:p>
    <w:p w14:paraId="3B637CBB" w14:textId="544B13E1" w:rsidR="000F1D3D" w:rsidRPr="007D11EB" w:rsidRDefault="000F1D3D" w:rsidP="003F7C23">
      <w:pPr>
        <w:pStyle w:val="GvdeMetni"/>
        <w:numPr>
          <w:ilvl w:val="0"/>
          <w:numId w:val="11"/>
        </w:numPr>
        <w:kinsoku w:val="0"/>
        <w:overflowPunct w:val="0"/>
        <w:spacing w:before="4" w:line="246" w:lineRule="auto"/>
        <w:ind w:right="199"/>
        <w:rPr>
          <w:spacing w:val="-1"/>
        </w:rPr>
      </w:pPr>
      <w:r w:rsidRPr="007D11EB">
        <w:rPr>
          <w:spacing w:val="-1"/>
        </w:rPr>
        <w:t>Tüm dokümantasyon sisteminin izlenebilir bir şekilde yönetilebilmesi ve sistemin işlerliğinin kontrol edilebilmesi ve iyileştirilebilmesine ilişkin yöntem ve dokümantasyon</w:t>
      </w:r>
    </w:p>
    <w:p w14:paraId="62723DD6" w14:textId="3E2BB580" w:rsidR="000F1D3D" w:rsidRPr="007D11EB" w:rsidRDefault="000F1D3D" w:rsidP="000F1D3D">
      <w:pPr>
        <w:pStyle w:val="GvdeMetni"/>
        <w:kinsoku w:val="0"/>
        <w:overflowPunct w:val="0"/>
        <w:spacing w:before="4" w:line="246" w:lineRule="auto"/>
        <w:ind w:left="1597" w:right="199"/>
        <w:rPr>
          <w:spacing w:val="-1"/>
        </w:rPr>
      </w:pPr>
      <w:r w:rsidRPr="007D11EB">
        <w:rPr>
          <w:spacing w:val="-1"/>
        </w:rPr>
        <w:t>Bu imalat kontrol sisteminin çalıştığını gösterir kayıtlar, denetimlerde EUROGAP denetçileri tarafından irdelenecektir.</w:t>
      </w:r>
    </w:p>
    <w:p w14:paraId="5410409C" w14:textId="22489C8D" w:rsidR="004318C8" w:rsidRPr="007D11EB" w:rsidRDefault="004318C8" w:rsidP="004318C8">
      <w:pPr>
        <w:pStyle w:val="GvdeMetni"/>
        <w:kinsoku w:val="0"/>
        <w:overflowPunct w:val="0"/>
        <w:spacing w:line="246" w:lineRule="auto"/>
        <w:ind w:left="1560" w:right="208"/>
        <w:rPr>
          <w:spacing w:val="-1"/>
        </w:rPr>
      </w:pPr>
      <w:r w:rsidRPr="007D11EB">
        <w:rPr>
          <w:spacing w:val="-1"/>
        </w:rPr>
        <w:t>Üretici, belgelendirme kapsamına talep ettiği tüm ürünler için risk analizini gerçekleştirmiş olmalıdır. Bu risk analizi, kullanım esnasında kullanıcının karşılaşabileceği tüm riskleri ve bu riskin giderilmesi veya en aza indirilmesi için alınan önlemleri içermelidir. Risk analizinin/analizlerinin uygunluğu tetkikçiler tarafından değerlendirilerek kayıt altına alınır.</w:t>
      </w:r>
    </w:p>
    <w:p w14:paraId="431FD4E9" w14:textId="77777777" w:rsidR="00DD554A" w:rsidRPr="007D11EB" w:rsidRDefault="00DD554A" w:rsidP="008D7F7F">
      <w:pPr>
        <w:pStyle w:val="GvdeMetni"/>
        <w:kinsoku w:val="0"/>
        <w:overflowPunct w:val="0"/>
        <w:spacing w:line="246" w:lineRule="auto"/>
        <w:ind w:left="1597" w:right="204"/>
        <w:rPr>
          <w:spacing w:val="-1"/>
        </w:rPr>
      </w:pPr>
      <w:r w:rsidRPr="007D11EB">
        <w:rPr>
          <w:spacing w:val="-1"/>
        </w:rPr>
        <w:lastRenderedPageBreak/>
        <w:t>Üretim</w:t>
      </w:r>
      <w:r w:rsidRPr="007D11EB">
        <w:rPr>
          <w:spacing w:val="44"/>
        </w:rPr>
        <w:t xml:space="preserve"> </w:t>
      </w:r>
      <w:r w:rsidRPr="007D11EB">
        <w:rPr>
          <w:spacing w:val="-1"/>
        </w:rPr>
        <w:t>yeri</w:t>
      </w:r>
      <w:r w:rsidRPr="007D11EB">
        <w:rPr>
          <w:spacing w:val="48"/>
        </w:rPr>
        <w:t xml:space="preserve"> </w:t>
      </w:r>
      <w:r w:rsidRPr="007D11EB">
        <w:rPr>
          <w:spacing w:val="-1"/>
        </w:rPr>
        <w:t>değişmemek</w:t>
      </w:r>
      <w:r w:rsidRPr="007D11EB">
        <w:rPr>
          <w:spacing w:val="48"/>
        </w:rPr>
        <w:t xml:space="preserve"> </w:t>
      </w:r>
      <w:r w:rsidRPr="007D11EB">
        <w:rPr>
          <w:spacing w:val="-1"/>
        </w:rPr>
        <w:t>kaydı</w:t>
      </w:r>
      <w:r w:rsidRPr="007D11EB">
        <w:rPr>
          <w:spacing w:val="48"/>
        </w:rPr>
        <w:t xml:space="preserve"> </w:t>
      </w:r>
      <w:r w:rsidRPr="007D11EB">
        <w:t>ile,</w:t>
      </w:r>
      <w:r w:rsidRPr="007D11EB">
        <w:rPr>
          <w:spacing w:val="48"/>
        </w:rPr>
        <w:t xml:space="preserve"> </w:t>
      </w:r>
      <w:r w:rsidRPr="007D11EB">
        <w:rPr>
          <w:spacing w:val="-1"/>
        </w:rPr>
        <w:t>belgelendirilmiş</w:t>
      </w:r>
      <w:r w:rsidRPr="007D11EB">
        <w:rPr>
          <w:spacing w:val="45"/>
        </w:rPr>
        <w:t xml:space="preserve"> </w:t>
      </w:r>
      <w:r w:rsidRPr="007D11EB">
        <w:rPr>
          <w:spacing w:val="-1"/>
        </w:rPr>
        <w:t>ürünle</w:t>
      </w:r>
      <w:r w:rsidRPr="007D11EB">
        <w:rPr>
          <w:spacing w:val="45"/>
        </w:rPr>
        <w:t xml:space="preserve"> </w:t>
      </w:r>
      <w:r w:rsidRPr="007D11EB">
        <w:rPr>
          <w:spacing w:val="-1"/>
        </w:rPr>
        <w:t>aynı</w:t>
      </w:r>
      <w:r w:rsidRPr="007D11EB">
        <w:rPr>
          <w:spacing w:val="48"/>
        </w:rPr>
        <w:t xml:space="preserve"> </w:t>
      </w:r>
      <w:r w:rsidRPr="007D11EB">
        <w:rPr>
          <w:spacing w:val="-1"/>
        </w:rPr>
        <w:t>kategoride</w:t>
      </w:r>
      <w:r w:rsidRPr="007D11EB">
        <w:rPr>
          <w:spacing w:val="48"/>
        </w:rPr>
        <w:t xml:space="preserve"> </w:t>
      </w:r>
      <w:r w:rsidRPr="007D11EB">
        <w:rPr>
          <w:spacing w:val="-1"/>
        </w:rPr>
        <w:t>yer</w:t>
      </w:r>
      <w:r w:rsidRPr="007D11EB">
        <w:rPr>
          <w:spacing w:val="49"/>
        </w:rPr>
        <w:t xml:space="preserve"> </w:t>
      </w:r>
      <w:r w:rsidRPr="007D11EB">
        <w:rPr>
          <w:spacing w:val="-1"/>
        </w:rPr>
        <w:t>alan</w:t>
      </w:r>
      <w:r w:rsidRPr="007D11EB">
        <w:rPr>
          <w:spacing w:val="45"/>
        </w:rPr>
        <w:t xml:space="preserve"> </w:t>
      </w:r>
      <w:r w:rsidRPr="007D11EB">
        <w:rPr>
          <w:spacing w:val="-1"/>
        </w:rPr>
        <w:t>bir</w:t>
      </w:r>
      <w:r w:rsidRPr="007D11EB">
        <w:rPr>
          <w:spacing w:val="48"/>
        </w:rPr>
        <w:t xml:space="preserve"> </w:t>
      </w:r>
      <w:r w:rsidRPr="007D11EB">
        <w:rPr>
          <w:spacing w:val="-1"/>
        </w:rPr>
        <w:t>ürünle</w:t>
      </w:r>
      <w:r w:rsidRPr="007D11EB">
        <w:rPr>
          <w:spacing w:val="45"/>
        </w:rPr>
        <w:t xml:space="preserve"> </w:t>
      </w:r>
      <w:r w:rsidRPr="007D11EB">
        <w:rPr>
          <w:spacing w:val="-1"/>
        </w:rPr>
        <w:t>ilgili</w:t>
      </w:r>
      <w:r w:rsidRPr="007D11EB">
        <w:rPr>
          <w:spacing w:val="41"/>
        </w:rPr>
        <w:t xml:space="preserve"> </w:t>
      </w:r>
      <w:r w:rsidRPr="007D11EB">
        <w:rPr>
          <w:spacing w:val="-1"/>
        </w:rPr>
        <w:t>kapsam</w:t>
      </w:r>
      <w:r w:rsidRPr="007D11EB">
        <w:rPr>
          <w:spacing w:val="42"/>
        </w:rPr>
        <w:t xml:space="preserve"> </w:t>
      </w:r>
      <w:r w:rsidRPr="007D11EB">
        <w:rPr>
          <w:spacing w:val="-1"/>
        </w:rPr>
        <w:t>genişletme</w:t>
      </w:r>
      <w:r w:rsidRPr="007D11EB">
        <w:rPr>
          <w:spacing w:val="43"/>
        </w:rPr>
        <w:t xml:space="preserve"> </w:t>
      </w:r>
      <w:r w:rsidRPr="007D11EB">
        <w:rPr>
          <w:spacing w:val="-1"/>
        </w:rPr>
        <w:t>talebi</w:t>
      </w:r>
      <w:r w:rsidRPr="007D11EB">
        <w:rPr>
          <w:spacing w:val="41"/>
        </w:rPr>
        <w:t xml:space="preserve"> </w:t>
      </w:r>
      <w:r w:rsidRPr="007D11EB">
        <w:rPr>
          <w:spacing w:val="-1"/>
        </w:rPr>
        <w:t>olması</w:t>
      </w:r>
      <w:r w:rsidRPr="007D11EB">
        <w:rPr>
          <w:spacing w:val="44"/>
        </w:rPr>
        <w:t xml:space="preserve"> </w:t>
      </w:r>
      <w:r w:rsidRPr="007D11EB">
        <w:rPr>
          <w:spacing w:val="-1"/>
        </w:rPr>
        <w:t>halinde,</w:t>
      </w:r>
      <w:r w:rsidRPr="007D11EB">
        <w:rPr>
          <w:spacing w:val="41"/>
        </w:rPr>
        <w:t xml:space="preserve"> </w:t>
      </w:r>
      <w:r w:rsidRPr="007D11EB">
        <w:t>son</w:t>
      </w:r>
      <w:r w:rsidRPr="007D11EB">
        <w:rPr>
          <w:spacing w:val="47"/>
        </w:rPr>
        <w:t xml:space="preserve"> </w:t>
      </w:r>
      <w:r w:rsidRPr="007D11EB">
        <w:rPr>
          <w:spacing w:val="-2"/>
        </w:rPr>
        <w:t>Üretim</w:t>
      </w:r>
      <w:r w:rsidRPr="007D11EB">
        <w:rPr>
          <w:spacing w:val="42"/>
        </w:rPr>
        <w:t xml:space="preserve"> </w:t>
      </w:r>
      <w:r w:rsidRPr="007D11EB">
        <w:rPr>
          <w:spacing w:val="-1"/>
        </w:rPr>
        <w:t>yeri</w:t>
      </w:r>
      <w:r w:rsidRPr="007D11EB">
        <w:rPr>
          <w:spacing w:val="44"/>
        </w:rPr>
        <w:t xml:space="preserve"> </w:t>
      </w:r>
      <w:r w:rsidRPr="007D11EB">
        <w:rPr>
          <w:spacing w:val="-1"/>
        </w:rPr>
        <w:t>incelemesi</w:t>
      </w:r>
      <w:r w:rsidRPr="007D11EB">
        <w:rPr>
          <w:spacing w:val="44"/>
        </w:rPr>
        <w:t xml:space="preserve"> </w:t>
      </w:r>
      <w:r w:rsidRPr="007D11EB">
        <w:rPr>
          <w:spacing w:val="-1"/>
        </w:rPr>
        <w:t>üzerinden</w:t>
      </w:r>
      <w:r w:rsidRPr="007D11EB">
        <w:rPr>
          <w:spacing w:val="43"/>
        </w:rPr>
        <w:t xml:space="preserve"> </w:t>
      </w:r>
      <w:r w:rsidRPr="007D11EB">
        <w:rPr>
          <w:spacing w:val="-1"/>
        </w:rPr>
        <w:t>bir</w:t>
      </w:r>
      <w:r w:rsidRPr="007D11EB">
        <w:rPr>
          <w:spacing w:val="43"/>
        </w:rPr>
        <w:t xml:space="preserve"> </w:t>
      </w:r>
      <w:r w:rsidRPr="007D11EB">
        <w:rPr>
          <w:spacing w:val="-1"/>
        </w:rPr>
        <w:t>yıldan</w:t>
      </w:r>
      <w:r w:rsidRPr="007D11EB">
        <w:rPr>
          <w:spacing w:val="41"/>
        </w:rPr>
        <w:t xml:space="preserve"> </w:t>
      </w:r>
      <w:r w:rsidRPr="007D11EB">
        <w:rPr>
          <w:spacing w:val="-1"/>
        </w:rPr>
        <w:t>fazla</w:t>
      </w:r>
      <w:r w:rsidRPr="007D11EB">
        <w:rPr>
          <w:spacing w:val="41"/>
        </w:rPr>
        <w:t xml:space="preserve"> </w:t>
      </w:r>
      <w:r w:rsidRPr="007D11EB">
        <w:t>süre</w:t>
      </w:r>
      <w:r w:rsidRPr="007D11EB">
        <w:rPr>
          <w:spacing w:val="55"/>
        </w:rPr>
        <w:t xml:space="preserve"> </w:t>
      </w:r>
      <w:r w:rsidRPr="007D11EB">
        <w:rPr>
          <w:spacing w:val="-1"/>
        </w:rPr>
        <w:t>geçmemiş</w:t>
      </w:r>
      <w:r w:rsidRPr="007D11EB">
        <w:rPr>
          <w:spacing w:val="8"/>
        </w:rPr>
        <w:t xml:space="preserve"> </w:t>
      </w:r>
      <w:r w:rsidRPr="007D11EB">
        <w:rPr>
          <w:spacing w:val="-2"/>
        </w:rPr>
        <w:t>ve</w:t>
      </w:r>
      <w:r w:rsidRPr="007D11EB">
        <w:rPr>
          <w:spacing w:val="7"/>
        </w:rPr>
        <w:t xml:space="preserve"> </w:t>
      </w:r>
      <w:r w:rsidRPr="007D11EB">
        <w:rPr>
          <w:spacing w:val="-1"/>
        </w:rPr>
        <w:t>olumlu</w:t>
      </w:r>
      <w:r w:rsidRPr="007D11EB">
        <w:rPr>
          <w:spacing w:val="9"/>
        </w:rPr>
        <w:t xml:space="preserve"> </w:t>
      </w:r>
      <w:r w:rsidRPr="007D11EB">
        <w:rPr>
          <w:spacing w:val="-1"/>
        </w:rPr>
        <w:t>sonuç</w:t>
      </w:r>
      <w:r w:rsidRPr="007D11EB">
        <w:rPr>
          <w:spacing w:val="7"/>
        </w:rPr>
        <w:t xml:space="preserve"> </w:t>
      </w:r>
      <w:r w:rsidRPr="007D11EB">
        <w:rPr>
          <w:spacing w:val="-1"/>
        </w:rPr>
        <w:t>alınmış</w:t>
      </w:r>
      <w:r w:rsidRPr="007D11EB">
        <w:rPr>
          <w:spacing w:val="5"/>
        </w:rPr>
        <w:t xml:space="preserve"> </w:t>
      </w:r>
      <w:r w:rsidRPr="007D11EB">
        <w:t>ise,</w:t>
      </w:r>
      <w:r w:rsidRPr="007D11EB">
        <w:rPr>
          <w:spacing w:val="5"/>
        </w:rPr>
        <w:t xml:space="preserve"> </w:t>
      </w:r>
      <w:r w:rsidRPr="007D11EB">
        <w:rPr>
          <w:spacing w:val="-1"/>
        </w:rPr>
        <w:t>yeniden</w:t>
      </w:r>
      <w:r w:rsidRPr="007D11EB">
        <w:rPr>
          <w:spacing w:val="9"/>
        </w:rPr>
        <w:t xml:space="preserve"> </w:t>
      </w:r>
      <w:r w:rsidRPr="007D11EB">
        <w:rPr>
          <w:spacing w:val="-1"/>
        </w:rPr>
        <w:t>Üretim</w:t>
      </w:r>
      <w:r w:rsidRPr="007D11EB">
        <w:rPr>
          <w:spacing w:val="4"/>
        </w:rPr>
        <w:t xml:space="preserve"> </w:t>
      </w:r>
      <w:r w:rsidRPr="007D11EB">
        <w:rPr>
          <w:spacing w:val="-1"/>
        </w:rPr>
        <w:t>yeri</w:t>
      </w:r>
      <w:r w:rsidRPr="007D11EB">
        <w:rPr>
          <w:spacing w:val="8"/>
        </w:rPr>
        <w:t xml:space="preserve"> </w:t>
      </w:r>
      <w:r w:rsidRPr="007D11EB">
        <w:rPr>
          <w:spacing w:val="-1"/>
        </w:rPr>
        <w:t>incelemesi</w:t>
      </w:r>
      <w:r w:rsidRPr="007D11EB">
        <w:rPr>
          <w:spacing w:val="8"/>
        </w:rPr>
        <w:t xml:space="preserve"> </w:t>
      </w:r>
      <w:r w:rsidRPr="007D11EB">
        <w:rPr>
          <w:spacing w:val="-1"/>
        </w:rPr>
        <w:t>yapılma</w:t>
      </w:r>
      <w:r w:rsidR="002A58CA" w:rsidRPr="007D11EB">
        <w:rPr>
          <w:spacing w:val="-1"/>
        </w:rPr>
        <w:t>dan sadece ilgili ürünün incelenmesi (Nihai Ürün) yapılarak</w:t>
      </w:r>
      <w:r w:rsidRPr="007D11EB">
        <w:rPr>
          <w:spacing w:val="41"/>
        </w:rPr>
        <w:t xml:space="preserve"> </w:t>
      </w:r>
      <w:r w:rsidRPr="007D11EB">
        <w:rPr>
          <w:spacing w:val="-1"/>
        </w:rPr>
        <w:t>sonuçlandırılabilir.</w:t>
      </w:r>
    </w:p>
    <w:p w14:paraId="3737C869" w14:textId="30BA81BC" w:rsidR="00DD554A" w:rsidRPr="007D11EB" w:rsidRDefault="00DD554A" w:rsidP="008D7F7F">
      <w:pPr>
        <w:pStyle w:val="GvdeMetni"/>
        <w:kinsoku w:val="0"/>
        <w:overflowPunct w:val="0"/>
        <w:spacing w:before="1" w:line="246" w:lineRule="auto"/>
        <w:ind w:left="1597" w:right="200"/>
        <w:rPr>
          <w:spacing w:val="-1"/>
        </w:rPr>
      </w:pPr>
      <w:r w:rsidRPr="007D11EB">
        <w:rPr>
          <w:spacing w:val="-1"/>
        </w:rPr>
        <w:t>Üretim</w:t>
      </w:r>
      <w:r w:rsidRPr="007D11EB">
        <w:rPr>
          <w:spacing w:val="54"/>
        </w:rPr>
        <w:t xml:space="preserve"> </w:t>
      </w:r>
      <w:r w:rsidRPr="007D11EB">
        <w:rPr>
          <w:spacing w:val="-1"/>
        </w:rPr>
        <w:t>yeri</w:t>
      </w:r>
      <w:r w:rsidRPr="007D11EB">
        <w:rPr>
          <w:spacing w:val="1"/>
        </w:rPr>
        <w:t xml:space="preserve"> </w:t>
      </w:r>
      <w:r w:rsidRPr="007D11EB">
        <w:rPr>
          <w:spacing w:val="-1"/>
        </w:rPr>
        <w:t>değişikliği</w:t>
      </w:r>
      <w:r w:rsidRPr="007D11EB">
        <w:rPr>
          <w:spacing w:val="1"/>
        </w:rPr>
        <w:t xml:space="preserve"> </w:t>
      </w:r>
      <w:r w:rsidRPr="007D11EB">
        <w:rPr>
          <w:spacing w:val="-1"/>
        </w:rPr>
        <w:t>durumunda</w:t>
      </w:r>
      <w:r w:rsidRPr="007D11EB">
        <w:t xml:space="preserve"> </w:t>
      </w:r>
      <w:r w:rsidRPr="007D11EB">
        <w:rPr>
          <w:spacing w:val="-1"/>
        </w:rPr>
        <w:t>kuruluşun</w:t>
      </w:r>
      <w:r w:rsidRPr="007D11EB">
        <w:t xml:space="preserve"> </w:t>
      </w:r>
      <w:r w:rsidRPr="007D11EB">
        <w:rPr>
          <w:spacing w:val="-1"/>
        </w:rPr>
        <w:t>yeni</w:t>
      </w:r>
      <w:r w:rsidRPr="007D11EB">
        <w:rPr>
          <w:spacing w:val="53"/>
        </w:rPr>
        <w:t xml:space="preserve"> </w:t>
      </w:r>
      <w:r w:rsidRPr="007D11EB">
        <w:rPr>
          <w:spacing w:val="-1"/>
        </w:rPr>
        <w:t>üretim</w:t>
      </w:r>
      <w:r w:rsidRPr="007D11EB">
        <w:rPr>
          <w:spacing w:val="51"/>
        </w:rPr>
        <w:t xml:space="preserve"> </w:t>
      </w:r>
      <w:r w:rsidRPr="007D11EB">
        <w:rPr>
          <w:spacing w:val="-1"/>
        </w:rPr>
        <w:t>yeri</w:t>
      </w:r>
      <w:r w:rsidRPr="007D11EB">
        <w:rPr>
          <w:spacing w:val="3"/>
        </w:rPr>
        <w:t xml:space="preserve"> </w:t>
      </w:r>
      <w:r w:rsidRPr="007D11EB">
        <w:rPr>
          <w:spacing w:val="-1"/>
        </w:rPr>
        <w:t>mutlaka</w:t>
      </w:r>
      <w:r w:rsidRPr="007D11EB">
        <w:t xml:space="preserve"> </w:t>
      </w:r>
      <w:r w:rsidRPr="007D11EB">
        <w:rPr>
          <w:spacing w:val="-1"/>
        </w:rPr>
        <w:t>incelenecektir.</w:t>
      </w:r>
      <w:r w:rsidRPr="007D11EB">
        <w:t xml:space="preserve"> </w:t>
      </w:r>
      <w:r w:rsidRPr="007D11EB">
        <w:rPr>
          <w:spacing w:val="-1"/>
        </w:rPr>
        <w:t>Yeni</w:t>
      </w:r>
      <w:r w:rsidRPr="007D11EB">
        <w:rPr>
          <w:spacing w:val="8"/>
        </w:rPr>
        <w:t xml:space="preserve"> </w:t>
      </w:r>
      <w:r w:rsidRPr="007D11EB">
        <w:rPr>
          <w:spacing w:val="-1"/>
        </w:rPr>
        <w:t>Üretim</w:t>
      </w:r>
      <w:r w:rsidRPr="007D11EB">
        <w:rPr>
          <w:spacing w:val="65"/>
        </w:rPr>
        <w:t xml:space="preserve"> </w:t>
      </w:r>
      <w:r w:rsidRPr="007D11EB">
        <w:rPr>
          <w:spacing w:val="-1"/>
        </w:rPr>
        <w:t>yerinde</w:t>
      </w:r>
      <w:r w:rsidRPr="007D11EB">
        <w:rPr>
          <w:spacing w:val="39"/>
        </w:rPr>
        <w:t xml:space="preserve"> </w:t>
      </w:r>
      <w:r w:rsidRPr="007D11EB">
        <w:rPr>
          <w:spacing w:val="-1"/>
        </w:rPr>
        <w:t>yapılan</w:t>
      </w:r>
      <w:r w:rsidRPr="007D11EB">
        <w:rPr>
          <w:spacing w:val="39"/>
        </w:rPr>
        <w:t xml:space="preserve"> </w:t>
      </w:r>
      <w:r w:rsidRPr="007D11EB">
        <w:rPr>
          <w:spacing w:val="-1"/>
        </w:rPr>
        <w:t>incelemede</w:t>
      </w:r>
      <w:r w:rsidRPr="007D11EB">
        <w:rPr>
          <w:spacing w:val="40"/>
        </w:rPr>
        <w:t xml:space="preserve"> </w:t>
      </w:r>
      <w:r w:rsidR="003F7C23" w:rsidRPr="007D11EB">
        <w:rPr>
          <w:spacing w:val="-1"/>
        </w:rPr>
        <w:t>İmalat Kontrol S</w:t>
      </w:r>
      <w:r w:rsidR="00B165A0" w:rsidRPr="007D11EB">
        <w:rPr>
          <w:spacing w:val="-1"/>
        </w:rPr>
        <w:t xml:space="preserve">isteminin </w:t>
      </w:r>
      <w:r w:rsidRPr="007D11EB">
        <w:rPr>
          <w:spacing w:val="-1"/>
        </w:rPr>
        <w:t>yeterliliği</w:t>
      </w:r>
      <w:r w:rsidRPr="007D11EB">
        <w:rPr>
          <w:spacing w:val="37"/>
        </w:rPr>
        <w:t xml:space="preserve"> </w:t>
      </w:r>
      <w:r w:rsidR="00F02329" w:rsidRPr="007D11EB">
        <w:rPr>
          <w:spacing w:val="-1"/>
        </w:rPr>
        <w:t xml:space="preserve">sağladığının </w:t>
      </w:r>
      <w:r w:rsidRPr="007D11EB">
        <w:rPr>
          <w:spacing w:val="-1"/>
        </w:rPr>
        <w:t>tespiti</w:t>
      </w:r>
      <w:r w:rsidRPr="007D11EB">
        <w:rPr>
          <w:spacing w:val="39"/>
        </w:rPr>
        <w:t xml:space="preserve"> </w:t>
      </w:r>
      <w:r w:rsidRPr="007D11EB">
        <w:rPr>
          <w:spacing w:val="-1"/>
        </w:rPr>
        <w:t>halinde,</w:t>
      </w:r>
      <w:r w:rsidRPr="007D11EB">
        <w:rPr>
          <w:spacing w:val="39"/>
        </w:rPr>
        <w:t xml:space="preserve"> </w:t>
      </w:r>
      <w:r w:rsidRPr="007D11EB">
        <w:rPr>
          <w:spacing w:val="-1"/>
        </w:rPr>
        <w:t>kuruluşun</w:t>
      </w:r>
      <w:r w:rsidRPr="007D11EB">
        <w:rPr>
          <w:spacing w:val="2"/>
        </w:rPr>
        <w:t xml:space="preserve"> </w:t>
      </w:r>
      <w:r w:rsidRPr="007D11EB">
        <w:rPr>
          <w:spacing w:val="-1"/>
        </w:rPr>
        <w:t>belgesi</w:t>
      </w:r>
      <w:r w:rsidRPr="007D11EB">
        <w:rPr>
          <w:spacing w:val="3"/>
        </w:rPr>
        <w:t xml:space="preserve"> </w:t>
      </w:r>
      <w:r w:rsidRPr="007D11EB">
        <w:rPr>
          <w:spacing w:val="-2"/>
        </w:rPr>
        <w:t>ve</w:t>
      </w:r>
      <w:r w:rsidRPr="007D11EB">
        <w:rPr>
          <w:spacing w:val="2"/>
        </w:rPr>
        <w:t xml:space="preserve"> </w:t>
      </w:r>
      <w:r w:rsidRPr="007D11EB">
        <w:rPr>
          <w:spacing w:val="-1"/>
        </w:rPr>
        <w:t>diğer</w:t>
      </w:r>
      <w:r w:rsidRPr="007D11EB">
        <w:rPr>
          <w:spacing w:val="1"/>
        </w:rPr>
        <w:t xml:space="preserve"> </w:t>
      </w:r>
      <w:r w:rsidRPr="007D11EB">
        <w:rPr>
          <w:spacing w:val="-1"/>
        </w:rPr>
        <w:t>evrakları</w:t>
      </w:r>
      <w:r w:rsidRPr="007D11EB">
        <w:rPr>
          <w:spacing w:val="3"/>
        </w:rPr>
        <w:t xml:space="preserve"> </w:t>
      </w:r>
      <w:r w:rsidRPr="007D11EB">
        <w:rPr>
          <w:spacing w:val="-1"/>
        </w:rPr>
        <w:t>yeni</w:t>
      </w:r>
      <w:r w:rsidRPr="007D11EB">
        <w:rPr>
          <w:spacing w:val="5"/>
        </w:rPr>
        <w:t xml:space="preserve"> </w:t>
      </w:r>
      <w:r w:rsidRPr="007D11EB">
        <w:rPr>
          <w:spacing w:val="-1"/>
        </w:rPr>
        <w:t>Üretim yeri</w:t>
      </w:r>
      <w:r w:rsidRPr="007D11EB">
        <w:rPr>
          <w:spacing w:val="3"/>
        </w:rPr>
        <w:t xml:space="preserve"> </w:t>
      </w:r>
      <w:r w:rsidRPr="007D11EB">
        <w:rPr>
          <w:spacing w:val="-1"/>
        </w:rPr>
        <w:t>adresine</w:t>
      </w:r>
      <w:r w:rsidRPr="007D11EB">
        <w:rPr>
          <w:spacing w:val="2"/>
        </w:rPr>
        <w:t xml:space="preserve"> </w:t>
      </w:r>
      <w:r w:rsidRPr="007D11EB">
        <w:rPr>
          <w:spacing w:val="-2"/>
        </w:rPr>
        <w:t>göre</w:t>
      </w:r>
      <w:r w:rsidRPr="007D11EB">
        <w:rPr>
          <w:spacing w:val="61"/>
        </w:rPr>
        <w:t xml:space="preserve"> </w:t>
      </w:r>
      <w:r w:rsidRPr="007D11EB">
        <w:rPr>
          <w:spacing w:val="-1"/>
        </w:rPr>
        <w:t>düzenlenecektir.</w:t>
      </w:r>
    </w:p>
    <w:p w14:paraId="52460328" w14:textId="77777777" w:rsidR="003F7C23" w:rsidRPr="007D11EB" w:rsidRDefault="003F7C23" w:rsidP="008D7F7F">
      <w:pPr>
        <w:pStyle w:val="GvdeMetni"/>
        <w:kinsoku w:val="0"/>
        <w:overflowPunct w:val="0"/>
        <w:spacing w:line="246" w:lineRule="auto"/>
        <w:ind w:left="1597" w:right="208"/>
        <w:rPr>
          <w:spacing w:val="-1"/>
        </w:rPr>
      </w:pPr>
    </w:p>
    <w:p w14:paraId="44FBEC9F" w14:textId="11CF9859" w:rsidR="003F7C23" w:rsidRPr="007D11EB" w:rsidRDefault="003F7C23" w:rsidP="003F7C23">
      <w:pPr>
        <w:pStyle w:val="GvdeMetni"/>
        <w:numPr>
          <w:ilvl w:val="3"/>
          <w:numId w:val="14"/>
        </w:numPr>
        <w:kinsoku w:val="0"/>
        <w:overflowPunct w:val="0"/>
        <w:spacing w:line="246" w:lineRule="auto"/>
        <w:ind w:left="2268" w:right="208"/>
        <w:rPr>
          <w:b/>
          <w:bCs/>
          <w:spacing w:val="-1"/>
        </w:rPr>
      </w:pPr>
      <w:r w:rsidRPr="007D11EB">
        <w:rPr>
          <w:b/>
          <w:bCs/>
          <w:spacing w:val="-1"/>
        </w:rPr>
        <w:t>Ürün Muayene ve Deneyleri</w:t>
      </w:r>
    </w:p>
    <w:p w14:paraId="72102ED8" w14:textId="4272886C" w:rsidR="00DD554A" w:rsidRPr="007D11EB" w:rsidRDefault="00365A15" w:rsidP="00365A15">
      <w:pPr>
        <w:pStyle w:val="GvdeMetni"/>
        <w:kinsoku w:val="0"/>
        <w:overflowPunct w:val="0"/>
        <w:spacing w:line="246" w:lineRule="auto"/>
        <w:ind w:left="1560" w:right="208"/>
        <w:rPr>
          <w:spacing w:val="-1"/>
        </w:rPr>
      </w:pPr>
      <w:r w:rsidRPr="007D11EB">
        <w:rPr>
          <w:spacing w:val="-1"/>
        </w:rPr>
        <w:t xml:space="preserve">Alınan numuneler üzerinde gerçekleştirilecek muayene ve deneyler bu dokümanın ilgili ekinde verilmiştir. </w:t>
      </w:r>
      <w:r w:rsidR="00DD554A" w:rsidRPr="007D11EB">
        <w:rPr>
          <w:spacing w:val="-1"/>
        </w:rPr>
        <w:t>Numuneler</w:t>
      </w:r>
      <w:r w:rsidR="00DD554A" w:rsidRPr="007D11EB">
        <w:rPr>
          <w:spacing w:val="67"/>
        </w:rPr>
        <w:t xml:space="preserve"> </w:t>
      </w:r>
      <w:r w:rsidR="00DD554A" w:rsidRPr="007D11EB">
        <w:rPr>
          <w:spacing w:val="-1"/>
        </w:rPr>
        <w:t>belgelendirme</w:t>
      </w:r>
      <w:r w:rsidR="00DD554A" w:rsidRPr="007D11EB">
        <w:rPr>
          <w:spacing w:val="34"/>
        </w:rPr>
        <w:t xml:space="preserve"> </w:t>
      </w:r>
      <w:r w:rsidR="00DD554A" w:rsidRPr="007D11EB">
        <w:rPr>
          <w:spacing w:val="-1"/>
        </w:rPr>
        <w:t>yapılacak</w:t>
      </w:r>
      <w:r w:rsidR="00DD554A" w:rsidRPr="007D11EB">
        <w:rPr>
          <w:spacing w:val="31"/>
        </w:rPr>
        <w:t xml:space="preserve"> </w:t>
      </w:r>
      <w:r w:rsidR="00DD554A" w:rsidRPr="007D11EB">
        <w:t>ürün</w:t>
      </w:r>
      <w:r w:rsidR="00DD554A" w:rsidRPr="007D11EB">
        <w:rPr>
          <w:spacing w:val="33"/>
        </w:rPr>
        <w:t xml:space="preserve"> </w:t>
      </w:r>
      <w:r w:rsidR="00DD554A" w:rsidRPr="007D11EB">
        <w:rPr>
          <w:spacing w:val="-1"/>
        </w:rPr>
        <w:t>grubunun</w:t>
      </w:r>
      <w:r w:rsidR="004E5408" w:rsidRPr="007D11EB">
        <w:rPr>
          <w:spacing w:val="-1"/>
        </w:rPr>
        <w:t xml:space="preserve"> ilgili </w:t>
      </w:r>
      <w:r w:rsidRPr="007D11EB">
        <w:rPr>
          <w:spacing w:val="-1"/>
        </w:rPr>
        <w:t xml:space="preserve">standarda göre </w:t>
      </w:r>
      <w:r w:rsidR="00DD554A" w:rsidRPr="007D11EB">
        <w:rPr>
          <w:spacing w:val="-1"/>
        </w:rPr>
        <w:t>tamamını</w:t>
      </w:r>
      <w:r w:rsidR="00DD554A" w:rsidRPr="007D11EB">
        <w:rPr>
          <w:spacing w:val="34"/>
        </w:rPr>
        <w:t xml:space="preserve"> </w:t>
      </w:r>
      <w:r w:rsidR="00DD554A" w:rsidRPr="007D11EB">
        <w:rPr>
          <w:spacing w:val="-1"/>
        </w:rPr>
        <w:t>temsil</w:t>
      </w:r>
      <w:r w:rsidR="00DD554A" w:rsidRPr="007D11EB">
        <w:rPr>
          <w:spacing w:val="34"/>
        </w:rPr>
        <w:t xml:space="preserve"> </w:t>
      </w:r>
      <w:r w:rsidR="00DD554A" w:rsidRPr="007D11EB">
        <w:rPr>
          <w:spacing w:val="-1"/>
        </w:rPr>
        <w:t>etmeli,</w:t>
      </w:r>
      <w:r w:rsidR="00DD554A" w:rsidRPr="007D11EB">
        <w:rPr>
          <w:spacing w:val="33"/>
        </w:rPr>
        <w:t xml:space="preserve"> </w:t>
      </w:r>
      <w:r w:rsidR="00DD554A" w:rsidRPr="007D11EB">
        <w:rPr>
          <w:spacing w:val="-1"/>
        </w:rPr>
        <w:t>imalatta</w:t>
      </w:r>
      <w:r w:rsidR="00DD554A" w:rsidRPr="007D11EB">
        <w:rPr>
          <w:spacing w:val="34"/>
        </w:rPr>
        <w:t xml:space="preserve"> </w:t>
      </w:r>
      <w:r w:rsidR="00DD554A" w:rsidRPr="007D11EB">
        <w:rPr>
          <w:spacing w:val="-1"/>
        </w:rPr>
        <w:t>kullanılan</w:t>
      </w:r>
      <w:r w:rsidR="00DD554A" w:rsidRPr="007D11EB">
        <w:rPr>
          <w:spacing w:val="34"/>
        </w:rPr>
        <w:t xml:space="preserve"> </w:t>
      </w:r>
      <w:r w:rsidR="00DD554A" w:rsidRPr="007D11EB">
        <w:rPr>
          <w:spacing w:val="-1"/>
        </w:rPr>
        <w:t>bileşenlerin</w:t>
      </w:r>
      <w:r w:rsidR="00DD554A" w:rsidRPr="007D11EB">
        <w:rPr>
          <w:spacing w:val="33"/>
        </w:rPr>
        <w:t xml:space="preserve"> </w:t>
      </w:r>
      <w:r w:rsidR="00DD554A" w:rsidRPr="007D11EB">
        <w:rPr>
          <w:spacing w:val="-2"/>
        </w:rPr>
        <w:t>ve</w:t>
      </w:r>
      <w:r w:rsidR="00DD554A" w:rsidRPr="007D11EB">
        <w:rPr>
          <w:spacing w:val="34"/>
        </w:rPr>
        <w:t xml:space="preserve"> </w:t>
      </w:r>
      <w:r w:rsidR="00DD554A" w:rsidRPr="007D11EB">
        <w:rPr>
          <w:spacing w:val="-1"/>
        </w:rPr>
        <w:t>alt</w:t>
      </w:r>
      <w:r w:rsidR="00DD554A" w:rsidRPr="007D11EB">
        <w:rPr>
          <w:spacing w:val="67"/>
        </w:rPr>
        <w:t xml:space="preserve"> </w:t>
      </w:r>
      <w:r w:rsidR="00DD554A" w:rsidRPr="007D11EB">
        <w:rPr>
          <w:spacing w:val="-1"/>
        </w:rPr>
        <w:t>kademelerin</w:t>
      </w:r>
      <w:r w:rsidR="00DD554A" w:rsidRPr="007D11EB">
        <w:t xml:space="preserve"> </w:t>
      </w:r>
      <w:r w:rsidR="00DD554A" w:rsidRPr="007D11EB">
        <w:rPr>
          <w:spacing w:val="-1"/>
        </w:rPr>
        <w:t>aynısı</w:t>
      </w:r>
      <w:r w:rsidR="00DD554A" w:rsidRPr="007D11EB">
        <w:rPr>
          <w:spacing w:val="1"/>
        </w:rPr>
        <w:t xml:space="preserve"> </w:t>
      </w:r>
      <w:r w:rsidR="00DD554A" w:rsidRPr="007D11EB">
        <w:rPr>
          <w:spacing w:val="-1"/>
        </w:rPr>
        <w:t>ile</w:t>
      </w:r>
      <w:r w:rsidR="00DD554A" w:rsidRPr="007D11EB">
        <w:t xml:space="preserve"> </w:t>
      </w:r>
      <w:r w:rsidR="00DD554A" w:rsidRPr="007D11EB">
        <w:rPr>
          <w:spacing w:val="-1"/>
        </w:rPr>
        <w:t>yapılmalı</w:t>
      </w:r>
      <w:r w:rsidR="00DD554A" w:rsidRPr="007D11EB">
        <w:rPr>
          <w:spacing w:val="3"/>
        </w:rPr>
        <w:t xml:space="preserve"> </w:t>
      </w:r>
      <w:r w:rsidR="00DD554A" w:rsidRPr="007D11EB">
        <w:rPr>
          <w:spacing w:val="-2"/>
        </w:rPr>
        <w:t>ve</w:t>
      </w:r>
      <w:r w:rsidR="00DD554A" w:rsidRPr="007D11EB">
        <w:rPr>
          <w:spacing w:val="2"/>
        </w:rPr>
        <w:t xml:space="preserve"> </w:t>
      </w:r>
      <w:r w:rsidR="00DD554A" w:rsidRPr="007D11EB">
        <w:rPr>
          <w:spacing w:val="-1"/>
        </w:rPr>
        <w:t>imalat</w:t>
      </w:r>
      <w:r w:rsidR="00DD554A" w:rsidRPr="007D11EB">
        <w:rPr>
          <w:spacing w:val="1"/>
        </w:rPr>
        <w:t xml:space="preserve"> </w:t>
      </w:r>
      <w:r w:rsidR="00DD554A" w:rsidRPr="007D11EB">
        <w:rPr>
          <w:spacing w:val="-1"/>
        </w:rPr>
        <w:t>hattında</w:t>
      </w:r>
      <w:r w:rsidR="00DD554A" w:rsidRPr="007D11EB">
        <w:t xml:space="preserve"> </w:t>
      </w:r>
      <w:r w:rsidR="00DD554A" w:rsidRPr="007D11EB">
        <w:rPr>
          <w:spacing w:val="-1"/>
        </w:rPr>
        <w:t>kullanılan</w:t>
      </w:r>
      <w:r w:rsidR="00DD554A" w:rsidRPr="007D11EB">
        <w:t xml:space="preserve"> </w:t>
      </w:r>
      <w:r w:rsidR="00DD554A" w:rsidRPr="007D11EB">
        <w:rPr>
          <w:spacing w:val="-1"/>
        </w:rPr>
        <w:t>imalat</w:t>
      </w:r>
      <w:r w:rsidR="00DD554A" w:rsidRPr="007D11EB">
        <w:rPr>
          <w:spacing w:val="1"/>
        </w:rPr>
        <w:t xml:space="preserve"> </w:t>
      </w:r>
      <w:r w:rsidR="00DD554A" w:rsidRPr="007D11EB">
        <w:rPr>
          <w:spacing w:val="-1"/>
        </w:rPr>
        <w:t>aletleriyle</w:t>
      </w:r>
      <w:r w:rsidR="00DD554A" w:rsidRPr="007D11EB">
        <w:t xml:space="preserve"> </w:t>
      </w:r>
      <w:r w:rsidR="00DD554A" w:rsidRPr="007D11EB">
        <w:rPr>
          <w:spacing w:val="-1"/>
        </w:rPr>
        <w:t>imal</w:t>
      </w:r>
      <w:r w:rsidR="00DD554A" w:rsidRPr="007D11EB">
        <w:rPr>
          <w:spacing w:val="3"/>
        </w:rPr>
        <w:t xml:space="preserve"> </w:t>
      </w:r>
      <w:r w:rsidRPr="007D11EB">
        <w:rPr>
          <w:spacing w:val="3"/>
        </w:rPr>
        <w:t xml:space="preserve">edilmeli </w:t>
      </w:r>
      <w:r w:rsidR="00DD554A" w:rsidRPr="007D11EB">
        <w:rPr>
          <w:spacing w:val="-2"/>
        </w:rPr>
        <w:t>ve</w:t>
      </w:r>
      <w:r w:rsidR="00DD554A" w:rsidRPr="007D11EB">
        <w:rPr>
          <w:spacing w:val="2"/>
        </w:rPr>
        <w:t xml:space="preserve"> </w:t>
      </w:r>
      <w:r w:rsidRPr="007D11EB">
        <w:rPr>
          <w:spacing w:val="2"/>
        </w:rPr>
        <w:t>muayene ve deneylerin gerçekleştirilebilmesi için kurulu numune veya numunelere ihtiyaç olduğunda güvenli ve uygun bir şekilde kurulmuş olmalıdır</w:t>
      </w:r>
      <w:r w:rsidR="00DD554A" w:rsidRPr="007D11EB">
        <w:rPr>
          <w:spacing w:val="-1"/>
        </w:rPr>
        <w:t>.</w:t>
      </w:r>
      <w:r w:rsidRPr="007D11EB">
        <w:rPr>
          <w:spacing w:val="-1"/>
        </w:rPr>
        <w:t xml:space="preserve"> Uygun ve güvenli bir kurulum için:</w:t>
      </w:r>
    </w:p>
    <w:p w14:paraId="5E582CE3" w14:textId="5C2486B8" w:rsidR="00FE6AE7" w:rsidRPr="007D11EB" w:rsidRDefault="00FE6AE7" w:rsidP="00365A15">
      <w:pPr>
        <w:pStyle w:val="GvdeMetni"/>
        <w:numPr>
          <w:ilvl w:val="0"/>
          <w:numId w:val="11"/>
        </w:numPr>
        <w:kinsoku w:val="0"/>
        <w:overflowPunct w:val="0"/>
        <w:spacing w:line="246" w:lineRule="auto"/>
        <w:ind w:right="208"/>
        <w:rPr>
          <w:spacing w:val="-1"/>
        </w:rPr>
      </w:pPr>
      <w:r w:rsidRPr="007D11EB">
        <w:rPr>
          <w:spacing w:val="-1"/>
        </w:rPr>
        <w:t>İmalatçı ürünün montaj talimatını sunmalı</w:t>
      </w:r>
    </w:p>
    <w:p w14:paraId="2E0AFA5F" w14:textId="724F1150" w:rsidR="00365A15" w:rsidRPr="007D11EB" w:rsidRDefault="00365A15" w:rsidP="00365A15">
      <w:pPr>
        <w:pStyle w:val="GvdeMetni"/>
        <w:numPr>
          <w:ilvl w:val="0"/>
          <w:numId w:val="11"/>
        </w:numPr>
        <w:kinsoku w:val="0"/>
        <w:overflowPunct w:val="0"/>
        <w:spacing w:line="246" w:lineRule="auto"/>
        <w:ind w:right="208"/>
        <w:rPr>
          <w:spacing w:val="-1"/>
        </w:rPr>
      </w:pPr>
      <w:r w:rsidRPr="007D11EB">
        <w:rPr>
          <w:spacing w:val="-1"/>
        </w:rPr>
        <w:t>İmalatçının montaj talimatına uygun bir şekilde kurulmuş olmalı</w:t>
      </w:r>
    </w:p>
    <w:p w14:paraId="2930A105" w14:textId="2806BB26" w:rsidR="00365A15" w:rsidRPr="007D11EB" w:rsidRDefault="00365A15" w:rsidP="00365A15">
      <w:pPr>
        <w:pStyle w:val="GvdeMetni"/>
        <w:numPr>
          <w:ilvl w:val="0"/>
          <w:numId w:val="11"/>
        </w:numPr>
        <w:kinsoku w:val="0"/>
        <w:overflowPunct w:val="0"/>
        <w:spacing w:line="246" w:lineRule="auto"/>
        <w:ind w:right="208"/>
        <w:rPr>
          <w:spacing w:val="-1"/>
        </w:rPr>
      </w:pPr>
      <w:r w:rsidRPr="007D11EB">
        <w:rPr>
          <w:spacing w:val="-1"/>
        </w:rPr>
        <w:t>Zemine montaj doğru ve yeterli bir şekilde yapılmış olmalı</w:t>
      </w:r>
    </w:p>
    <w:p w14:paraId="56642EB4" w14:textId="25AB78E6" w:rsidR="00C94DDA" w:rsidRPr="007D11EB" w:rsidRDefault="00C94DDA" w:rsidP="00C94DDA">
      <w:pPr>
        <w:pStyle w:val="GvdeMetni"/>
        <w:numPr>
          <w:ilvl w:val="0"/>
          <w:numId w:val="11"/>
        </w:numPr>
        <w:kinsoku w:val="0"/>
        <w:overflowPunct w:val="0"/>
        <w:spacing w:line="246" w:lineRule="auto"/>
        <w:ind w:right="208"/>
        <w:rPr>
          <w:spacing w:val="-1"/>
        </w:rPr>
      </w:pPr>
      <w:r w:rsidRPr="007D11EB">
        <w:rPr>
          <w:spacing w:val="-1"/>
        </w:rPr>
        <w:t>Ürünler dengeli bir zemin üzerine kurulmalı (dolgu kaydırakları vb. ürünler uygun zemine kurulmalı)</w:t>
      </w:r>
    </w:p>
    <w:p w14:paraId="3E49D8C3" w14:textId="3AAE3049" w:rsidR="00C94DDA" w:rsidRPr="007D11EB" w:rsidRDefault="00C94DDA" w:rsidP="00C94DDA">
      <w:pPr>
        <w:pStyle w:val="GvdeMetni"/>
        <w:numPr>
          <w:ilvl w:val="0"/>
          <w:numId w:val="11"/>
        </w:numPr>
        <w:kinsoku w:val="0"/>
        <w:overflowPunct w:val="0"/>
        <w:spacing w:line="246" w:lineRule="auto"/>
        <w:ind w:right="208"/>
        <w:rPr>
          <w:spacing w:val="-1"/>
        </w:rPr>
      </w:pPr>
      <w:proofErr w:type="spellStart"/>
      <w:r w:rsidRPr="007D11EB">
        <w:rPr>
          <w:spacing w:val="-1"/>
        </w:rPr>
        <w:t>Cıvatalamalar</w:t>
      </w:r>
      <w:proofErr w:type="spellEnd"/>
      <w:r w:rsidRPr="007D11EB">
        <w:rPr>
          <w:spacing w:val="-1"/>
        </w:rPr>
        <w:t xml:space="preserve"> vb. bağlantı unsurları doğru </w:t>
      </w:r>
      <w:proofErr w:type="spellStart"/>
      <w:r w:rsidRPr="007D11EB">
        <w:rPr>
          <w:spacing w:val="-1"/>
        </w:rPr>
        <w:t>tork</w:t>
      </w:r>
      <w:proofErr w:type="spellEnd"/>
      <w:r w:rsidRPr="007D11EB">
        <w:rPr>
          <w:spacing w:val="-1"/>
        </w:rPr>
        <w:t xml:space="preserve"> değerleri ile gerçekleştirilmiş olmalı</w:t>
      </w:r>
    </w:p>
    <w:p w14:paraId="477F339D" w14:textId="6B843925" w:rsidR="00C94DDA" w:rsidRPr="007D11EB" w:rsidRDefault="00C94DDA" w:rsidP="00C94DDA">
      <w:pPr>
        <w:pStyle w:val="GvdeMetni"/>
        <w:numPr>
          <w:ilvl w:val="0"/>
          <w:numId w:val="11"/>
        </w:numPr>
        <w:kinsoku w:val="0"/>
        <w:overflowPunct w:val="0"/>
        <w:spacing w:line="246" w:lineRule="auto"/>
        <w:ind w:right="208"/>
        <w:rPr>
          <w:spacing w:val="-1"/>
        </w:rPr>
      </w:pPr>
      <w:r w:rsidRPr="007D11EB">
        <w:rPr>
          <w:spacing w:val="-1"/>
        </w:rPr>
        <w:t>Kaynaklama gerekiyorsa, üreticinin kaynak talimatlarına uygun bir şeklide gerçekleştirilmiş olmalıdır.</w:t>
      </w:r>
    </w:p>
    <w:p w14:paraId="4A911FFA" w14:textId="556789B1" w:rsidR="00C94DDA" w:rsidRPr="007D11EB" w:rsidRDefault="00C94DDA" w:rsidP="00C94DDA">
      <w:pPr>
        <w:pStyle w:val="GvdeMetni"/>
        <w:kinsoku w:val="0"/>
        <w:overflowPunct w:val="0"/>
        <w:spacing w:line="246" w:lineRule="auto"/>
        <w:ind w:left="1597" w:right="208"/>
        <w:rPr>
          <w:spacing w:val="-1"/>
        </w:rPr>
      </w:pPr>
      <w:r w:rsidRPr="007D11EB">
        <w:rPr>
          <w:spacing w:val="-1"/>
        </w:rPr>
        <w:t>Montajın uygun ve güvenli bir şekilde yapılmadığı tespit edildiğinde, EUROGAP muayene ve deneyleri gerçekleştirmeyebilir.</w:t>
      </w:r>
    </w:p>
    <w:p w14:paraId="3DE64331" w14:textId="7D3253F4" w:rsidR="00FE6AE7" w:rsidRPr="007D11EB" w:rsidRDefault="00FE6AE7" w:rsidP="00C94DDA">
      <w:pPr>
        <w:pStyle w:val="GvdeMetni"/>
        <w:kinsoku w:val="0"/>
        <w:overflowPunct w:val="0"/>
        <w:spacing w:line="246" w:lineRule="auto"/>
        <w:ind w:left="1597" w:right="208"/>
        <w:rPr>
          <w:spacing w:val="-1"/>
        </w:rPr>
      </w:pPr>
      <w:r w:rsidRPr="007D11EB">
        <w:rPr>
          <w:spacing w:val="-1"/>
        </w:rPr>
        <w:t xml:space="preserve">Ayrıca, ilgili standardın gerektirmesi durumunda, ürünlerin </w:t>
      </w:r>
      <w:r w:rsidR="00BE5545" w:rsidRPr="007D11EB">
        <w:rPr>
          <w:spacing w:val="-1"/>
        </w:rPr>
        <w:t xml:space="preserve">yerleşimine ilişkin şartları da içerecek şekilde kurulum, </w:t>
      </w:r>
      <w:r w:rsidRPr="007D11EB">
        <w:rPr>
          <w:spacing w:val="-1"/>
        </w:rPr>
        <w:t xml:space="preserve">montaj ve bakım talimatlarının da uygunluğu EUROGAP tarafından değerlendirilir. Ancak, EUROGAP, bu belgelendirme programı kapsamında piyasaya arz edilen ürünlerin </w:t>
      </w:r>
      <w:r w:rsidR="00BE5545" w:rsidRPr="007D11EB">
        <w:rPr>
          <w:spacing w:val="-1"/>
        </w:rPr>
        <w:t>yerleşim,</w:t>
      </w:r>
      <w:r w:rsidR="00167A49" w:rsidRPr="007D11EB">
        <w:rPr>
          <w:spacing w:val="-1"/>
        </w:rPr>
        <w:t xml:space="preserve"> </w:t>
      </w:r>
      <w:r w:rsidR="00BE5545" w:rsidRPr="007D11EB">
        <w:rPr>
          <w:spacing w:val="-1"/>
        </w:rPr>
        <w:t xml:space="preserve">kurulum, </w:t>
      </w:r>
      <w:r w:rsidRPr="007D11EB">
        <w:rPr>
          <w:spacing w:val="-1"/>
        </w:rPr>
        <w:t xml:space="preserve">montaj ve bakımının doğrulanmasını </w:t>
      </w:r>
      <w:r w:rsidR="00167A49" w:rsidRPr="007D11EB">
        <w:rPr>
          <w:spacing w:val="-1"/>
        </w:rPr>
        <w:t xml:space="preserve">ve şayet ilgili standartta piyasaya arz edilmiş ürünlerin muayenesine ilişkin şartlar var ise bu muayeneleri </w:t>
      </w:r>
      <w:r w:rsidRPr="007D11EB">
        <w:rPr>
          <w:spacing w:val="-1"/>
        </w:rPr>
        <w:t>gerçekleştirmez</w:t>
      </w:r>
      <w:r w:rsidR="00167A49" w:rsidRPr="007D11EB">
        <w:rPr>
          <w:spacing w:val="-1"/>
        </w:rPr>
        <w:t xml:space="preserve"> ve uygunluğuna dair bir beyan da beyanda bulunmaz.</w:t>
      </w:r>
    </w:p>
    <w:p w14:paraId="71E21857" w14:textId="5515EC1A" w:rsidR="000D04E4" w:rsidRPr="007D11EB" w:rsidRDefault="000D04E4" w:rsidP="00365A15">
      <w:pPr>
        <w:pStyle w:val="GvdeMetni"/>
        <w:kinsoku w:val="0"/>
        <w:overflowPunct w:val="0"/>
        <w:spacing w:line="246" w:lineRule="auto"/>
        <w:ind w:left="1560" w:right="208"/>
        <w:rPr>
          <w:strike/>
          <w:spacing w:val="-1"/>
        </w:rPr>
      </w:pPr>
      <w:r w:rsidRPr="007D11EB">
        <w:rPr>
          <w:spacing w:val="-1"/>
        </w:rPr>
        <w:t xml:space="preserve">EUROGAP </w:t>
      </w:r>
      <w:r w:rsidR="000C24DD" w:rsidRPr="007D11EB">
        <w:rPr>
          <w:spacing w:val="-1"/>
        </w:rPr>
        <w:t>tetkikçi</w:t>
      </w:r>
      <w:r w:rsidRPr="007D11EB">
        <w:rPr>
          <w:spacing w:val="-1"/>
        </w:rPr>
        <w:t>leri</w:t>
      </w:r>
      <w:r w:rsidRPr="007D11EB">
        <w:rPr>
          <w:spacing w:val="-2"/>
        </w:rPr>
        <w:t xml:space="preserve"> </w:t>
      </w:r>
      <w:r w:rsidRPr="007D11EB">
        <w:rPr>
          <w:spacing w:val="-1"/>
        </w:rPr>
        <w:t xml:space="preserve">tarafından, ilgili ürün standartlarının gereklilikleri dahilinde </w:t>
      </w:r>
      <w:r w:rsidR="00B61E2B" w:rsidRPr="007D11EB">
        <w:rPr>
          <w:spacing w:val="-1"/>
        </w:rPr>
        <w:t>EuroGap</w:t>
      </w:r>
      <w:r w:rsidRPr="007D11EB">
        <w:rPr>
          <w:spacing w:val="-1"/>
        </w:rPr>
        <w:t xml:space="preserve"> Belgelendirmeye ait kalibrasyonlu teçhizatlar ile ürün üzerinde </w:t>
      </w:r>
      <w:r w:rsidR="00C94DDA" w:rsidRPr="007D11EB">
        <w:rPr>
          <w:spacing w:val="-1"/>
        </w:rPr>
        <w:t xml:space="preserve">muayene </w:t>
      </w:r>
      <w:r w:rsidRPr="007D11EB">
        <w:rPr>
          <w:spacing w:val="-1"/>
        </w:rPr>
        <w:t xml:space="preserve">ve </w:t>
      </w:r>
      <w:r w:rsidR="00C94DDA" w:rsidRPr="007D11EB">
        <w:rPr>
          <w:spacing w:val="-1"/>
        </w:rPr>
        <w:t>deneylerini</w:t>
      </w:r>
      <w:r w:rsidRPr="007D11EB">
        <w:rPr>
          <w:strike/>
          <w:spacing w:val="-1"/>
        </w:rPr>
        <w:t xml:space="preserve"> </w:t>
      </w:r>
      <w:r w:rsidRPr="007D11EB">
        <w:rPr>
          <w:spacing w:val="-1"/>
        </w:rPr>
        <w:t xml:space="preserve">gerçekleştirir. </w:t>
      </w:r>
    </w:p>
    <w:p w14:paraId="181BF1F2" w14:textId="77777777" w:rsidR="00167A49" w:rsidRPr="007D11EB" w:rsidRDefault="00167A49" w:rsidP="00365A15">
      <w:pPr>
        <w:pStyle w:val="GvdeMetni"/>
        <w:kinsoku w:val="0"/>
        <w:overflowPunct w:val="0"/>
        <w:spacing w:line="246" w:lineRule="auto"/>
        <w:ind w:left="1560" w:right="208"/>
        <w:rPr>
          <w:strike/>
          <w:sz w:val="17"/>
          <w:szCs w:val="17"/>
        </w:rPr>
      </w:pPr>
    </w:p>
    <w:p w14:paraId="09CCB5D3" w14:textId="450F79A3" w:rsidR="00DD554A" w:rsidRPr="007D11EB" w:rsidRDefault="00DD554A" w:rsidP="00DC7E3D">
      <w:pPr>
        <w:pStyle w:val="Balk1"/>
        <w:numPr>
          <w:ilvl w:val="2"/>
          <w:numId w:val="14"/>
        </w:numPr>
        <w:tabs>
          <w:tab w:val="left" w:pos="1586"/>
        </w:tabs>
        <w:kinsoku w:val="0"/>
        <w:overflowPunct w:val="0"/>
        <w:spacing w:before="69"/>
        <w:ind w:left="1276" w:hanging="425"/>
        <w:rPr>
          <w:spacing w:val="-1"/>
        </w:rPr>
      </w:pPr>
      <w:r w:rsidRPr="007D11EB">
        <w:rPr>
          <w:spacing w:val="-1"/>
        </w:rPr>
        <w:t>Raporlama</w:t>
      </w:r>
      <w:r w:rsidRPr="007D11EB">
        <w:t xml:space="preserve"> </w:t>
      </w:r>
      <w:r w:rsidRPr="007D11EB">
        <w:rPr>
          <w:spacing w:val="-1"/>
        </w:rPr>
        <w:t>(</w:t>
      </w:r>
      <w:r w:rsidR="00C94DDA" w:rsidRPr="007D11EB">
        <w:t xml:space="preserve">Denetim </w:t>
      </w:r>
      <w:r w:rsidRPr="007D11EB">
        <w:rPr>
          <w:spacing w:val="-1"/>
        </w:rPr>
        <w:t>Raporunun</w:t>
      </w:r>
      <w:r w:rsidRPr="007D11EB">
        <w:t xml:space="preserve"> </w:t>
      </w:r>
      <w:r w:rsidRPr="007D11EB">
        <w:rPr>
          <w:spacing w:val="-1"/>
        </w:rPr>
        <w:t>Düzenlenmesi)</w:t>
      </w:r>
    </w:p>
    <w:p w14:paraId="0D6808A4" w14:textId="7DBA3408" w:rsidR="00DD554A" w:rsidRPr="007D11EB" w:rsidRDefault="00C94DDA" w:rsidP="008D7F7F">
      <w:pPr>
        <w:pStyle w:val="GvdeMetni"/>
        <w:kinsoku w:val="0"/>
        <w:overflowPunct w:val="0"/>
        <w:spacing w:before="4" w:line="246" w:lineRule="auto"/>
        <w:ind w:left="1597" w:right="181"/>
        <w:rPr>
          <w:spacing w:val="-1"/>
        </w:rPr>
      </w:pPr>
      <w:r w:rsidRPr="007D11EB">
        <w:t>Denetim</w:t>
      </w:r>
      <w:r w:rsidRPr="007D11EB">
        <w:rPr>
          <w:spacing w:val="32"/>
        </w:rPr>
        <w:t xml:space="preserve"> </w:t>
      </w:r>
      <w:r w:rsidR="00DD554A" w:rsidRPr="007D11EB">
        <w:t>sonunda</w:t>
      </w:r>
      <w:r w:rsidR="00DD554A" w:rsidRPr="007D11EB">
        <w:rPr>
          <w:spacing w:val="36"/>
        </w:rPr>
        <w:t xml:space="preserve"> </w:t>
      </w:r>
      <w:r w:rsidR="00DD554A" w:rsidRPr="007D11EB">
        <w:t>elde</w:t>
      </w:r>
      <w:r w:rsidR="00DD554A" w:rsidRPr="007D11EB">
        <w:rPr>
          <w:spacing w:val="36"/>
        </w:rPr>
        <w:t xml:space="preserve"> </w:t>
      </w:r>
      <w:r w:rsidR="00DD554A" w:rsidRPr="007D11EB">
        <w:rPr>
          <w:spacing w:val="-1"/>
        </w:rPr>
        <w:t>edilen</w:t>
      </w:r>
      <w:r w:rsidR="00DD554A" w:rsidRPr="007D11EB">
        <w:rPr>
          <w:spacing w:val="36"/>
        </w:rPr>
        <w:t xml:space="preserve"> </w:t>
      </w:r>
      <w:r w:rsidR="00DD554A" w:rsidRPr="007D11EB">
        <w:rPr>
          <w:spacing w:val="-1"/>
        </w:rPr>
        <w:t>bulguların</w:t>
      </w:r>
      <w:r w:rsidR="00DD554A" w:rsidRPr="007D11EB">
        <w:rPr>
          <w:spacing w:val="36"/>
        </w:rPr>
        <w:t xml:space="preserve"> </w:t>
      </w:r>
      <w:r w:rsidR="00DD554A" w:rsidRPr="007D11EB">
        <w:rPr>
          <w:spacing w:val="-1"/>
        </w:rPr>
        <w:t>kayıt</w:t>
      </w:r>
      <w:r w:rsidR="00DD554A" w:rsidRPr="007D11EB">
        <w:rPr>
          <w:spacing w:val="37"/>
        </w:rPr>
        <w:t xml:space="preserve"> </w:t>
      </w:r>
      <w:r w:rsidR="00DD554A" w:rsidRPr="007D11EB">
        <w:rPr>
          <w:spacing w:val="-1"/>
        </w:rPr>
        <w:t>altına</w:t>
      </w:r>
      <w:r w:rsidR="00DD554A" w:rsidRPr="007D11EB">
        <w:rPr>
          <w:spacing w:val="36"/>
        </w:rPr>
        <w:t xml:space="preserve"> </w:t>
      </w:r>
      <w:r w:rsidR="00DD554A" w:rsidRPr="007D11EB">
        <w:rPr>
          <w:spacing w:val="-1"/>
        </w:rPr>
        <w:t>alınması</w:t>
      </w:r>
      <w:r w:rsidR="00DD554A" w:rsidRPr="007D11EB">
        <w:rPr>
          <w:spacing w:val="37"/>
        </w:rPr>
        <w:t xml:space="preserve"> </w:t>
      </w:r>
      <w:r w:rsidR="00DD554A" w:rsidRPr="007D11EB">
        <w:rPr>
          <w:spacing w:val="-2"/>
        </w:rPr>
        <w:t>ve</w:t>
      </w:r>
      <w:r w:rsidR="00DD554A" w:rsidRPr="007D11EB">
        <w:rPr>
          <w:spacing w:val="36"/>
        </w:rPr>
        <w:t xml:space="preserve"> </w:t>
      </w:r>
      <w:r w:rsidR="00DD554A" w:rsidRPr="007D11EB">
        <w:rPr>
          <w:spacing w:val="-1"/>
        </w:rPr>
        <w:t>tespit</w:t>
      </w:r>
      <w:r w:rsidR="00DD554A" w:rsidRPr="007D11EB">
        <w:rPr>
          <w:spacing w:val="37"/>
        </w:rPr>
        <w:t xml:space="preserve"> </w:t>
      </w:r>
      <w:r w:rsidR="00DD554A" w:rsidRPr="007D11EB">
        <w:rPr>
          <w:spacing w:val="-1"/>
        </w:rPr>
        <w:t>edilen</w:t>
      </w:r>
      <w:r w:rsidR="00DD554A" w:rsidRPr="007D11EB">
        <w:rPr>
          <w:spacing w:val="36"/>
        </w:rPr>
        <w:t xml:space="preserve"> </w:t>
      </w:r>
      <w:r w:rsidR="00DD554A" w:rsidRPr="007D11EB">
        <w:rPr>
          <w:spacing w:val="-1"/>
        </w:rPr>
        <w:t>uygunsuzlukların</w:t>
      </w:r>
      <w:r w:rsidR="00DD554A" w:rsidRPr="007D11EB">
        <w:rPr>
          <w:spacing w:val="55"/>
        </w:rPr>
        <w:t xml:space="preserve"> </w:t>
      </w:r>
      <w:r w:rsidR="00DD554A" w:rsidRPr="007D11EB">
        <w:rPr>
          <w:spacing w:val="-1"/>
        </w:rPr>
        <w:t>giderilmesine</w:t>
      </w:r>
      <w:r w:rsidR="00DD554A" w:rsidRPr="007D11EB">
        <w:rPr>
          <w:spacing w:val="5"/>
        </w:rPr>
        <w:t xml:space="preserve"> </w:t>
      </w:r>
      <w:r w:rsidR="00DD554A" w:rsidRPr="007D11EB">
        <w:rPr>
          <w:spacing w:val="-1"/>
        </w:rPr>
        <w:t>yönelik</w:t>
      </w:r>
      <w:r w:rsidR="00DD554A" w:rsidRPr="007D11EB">
        <w:rPr>
          <w:spacing w:val="2"/>
        </w:rPr>
        <w:t xml:space="preserve"> </w:t>
      </w:r>
      <w:r w:rsidR="00DD554A" w:rsidRPr="007D11EB">
        <w:rPr>
          <w:spacing w:val="-1"/>
        </w:rPr>
        <w:t>olarak</w:t>
      </w:r>
      <w:r w:rsidR="00DD554A" w:rsidRPr="007D11EB">
        <w:rPr>
          <w:spacing w:val="3"/>
        </w:rPr>
        <w:t xml:space="preserve"> </w:t>
      </w:r>
      <w:r w:rsidR="00DD554A" w:rsidRPr="007D11EB">
        <w:rPr>
          <w:spacing w:val="-1"/>
        </w:rPr>
        <w:t>gerçekleştirilmek</w:t>
      </w:r>
      <w:r w:rsidR="00DD554A" w:rsidRPr="007D11EB">
        <w:rPr>
          <w:spacing w:val="3"/>
        </w:rPr>
        <w:t xml:space="preserve"> </w:t>
      </w:r>
      <w:r w:rsidR="00DD554A" w:rsidRPr="007D11EB">
        <w:t>üzere</w:t>
      </w:r>
      <w:r w:rsidR="00DD554A" w:rsidRPr="007D11EB">
        <w:rPr>
          <w:spacing w:val="9"/>
        </w:rPr>
        <w:t xml:space="preserve"> </w:t>
      </w:r>
      <w:r w:rsidR="000C24DD" w:rsidRPr="007D11EB">
        <w:rPr>
          <w:spacing w:val="-1"/>
        </w:rPr>
        <w:t>Tetkik</w:t>
      </w:r>
      <w:r w:rsidR="004E5408" w:rsidRPr="007D11EB">
        <w:rPr>
          <w:spacing w:val="-1"/>
        </w:rPr>
        <w:t xml:space="preserve"> Kontrol Listesi</w:t>
      </w:r>
      <w:r w:rsidR="00DD554A" w:rsidRPr="007D11EB">
        <w:rPr>
          <w:spacing w:val="5"/>
        </w:rPr>
        <w:t xml:space="preserve"> </w:t>
      </w:r>
      <w:r w:rsidR="00DD554A" w:rsidRPr="007D11EB">
        <w:rPr>
          <w:spacing w:val="-1"/>
        </w:rPr>
        <w:t>yazılır</w:t>
      </w:r>
      <w:r w:rsidR="00DD554A" w:rsidRPr="007D11EB">
        <w:rPr>
          <w:spacing w:val="5"/>
        </w:rPr>
        <w:t xml:space="preserve"> </w:t>
      </w:r>
      <w:r w:rsidR="00DD554A" w:rsidRPr="007D11EB">
        <w:rPr>
          <w:spacing w:val="-2"/>
        </w:rPr>
        <w:t>ve</w:t>
      </w:r>
      <w:r w:rsidR="00DD554A" w:rsidRPr="007D11EB">
        <w:rPr>
          <w:spacing w:val="51"/>
        </w:rPr>
        <w:t xml:space="preserve"> </w:t>
      </w:r>
      <w:r w:rsidR="00DD554A" w:rsidRPr="007D11EB">
        <w:rPr>
          <w:spacing w:val="-1"/>
        </w:rPr>
        <w:t>gerçekleştirme</w:t>
      </w:r>
      <w:r w:rsidR="00DD554A" w:rsidRPr="007D11EB">
        <w:rPr>
          <w:spacing w:val="48"/>
        </w:rPr>
        <w:t xml:space="preserve"> </w:t>
      </w:r>
      <w:r w:rsidR="00DD554A" w:rsidRPr="007D11EB">
        <w:rPr>
          <w:spacing w:val="-1"/>
        </w:rPr>
        <w:t>süresinde</w:t>
      </w:r>
      <w:r w:rsidR="00DD554A" w:rsidRPr="007D11EB">
        <w:rPr>
          <w:spacing w:val="46"/>
        </w:rPr>
        <w:t xml:space="preserve"> </w:t>
      </w:r>
      <w:r w:rsidR="00DD554A" w:rsidRPr="007D11EB">
        <w:rPr>
          <w:spacing w:val="-1"/>
        </w:rPr>
        <w:t>anlaşma</w:t>
      </w:r>
      <w:r w:rsidR="00DD554A" w:rsidRPr="007D11EB">
        <w:rPr>
          <w:spacing w:val="48"/>
        </w:rPr>
        <w:t xml:space="preserve"> </w:t>
      </w:r>
      <w:r w:rsidR="00DD554A" w:rsidRPr="007D11EB">
        <w:rPr>
          <w:spacing w:val="-1"/>
        </w:rPr>
        <w:t>sağlanarak</w:t>
      </w:r>
      <w:r w:rsidR="00DD554A" w:rsidRPr="007D11EB">
        <w:rPr>
          <w:spacing w:val="46"/>
        </w:rPr>
        <w:t xml:space="preserve"> </w:t>
      </w:r>
      <w:r w:rsidR="00DD554A" w:rsidRPr="007D11EB">
        <w:rPr>
          <w:spacing w:val="-1"/>
        </w:rPr>
        <w:t>yönetim</w:t>
      </w:r>
      <w:r w:rsidR="00DD554A" w:rsidRPr="007D11EB">
        <w:rPr>
          <w:spacing w:val="44"/>
        </w:rPr>
        <w:t xml:space="preserve"> </w:t>
      </w:r>
      <w:r w:rsidR="00DD554A" w:rsidRPr="007D11EB">
        <w:rPr>
          <w:spacing w:val="-1"/>
        </w:rPr>
        <w:t>temsilcisine</w:t>
      </w:r>
      <w:r w:rsidR="00DD554A" w:rsidRPr="007D11EB">
        <w:rPr>
          <w:spacing w:val="48"/>
        </w:rPr>
        <w:t xml:space="preserve"> </w:t>
      </w:r>
      <w:r w:rsidR="00DD554A" w:rsidRPr="007D11EB">
        <w:rPr>
          <w:spacing w:val="-1"/>
        </w:rPr>
        <w:t>(veya</w:t>
      </w:r>
      <w:r w:rsidR="00DD554A" w:rsidRPr="007D11EB">
        <w:rPr>
          <w:spacing w:val="48"/>
        </w:rPr>
        <w:t xml:space="preserve"> </w:t>
      </w:r>
      <w:r w:rsidR="00DD554A" w:rsidRPr="007D11EB">
        <w:rPr>
          <w:spacing w:val="-1"/>
        </w:rPr>
        <w:t>düzeltici</w:t>
      </w:r>
      <w:r w:rsidR="00DD554A" w:rsidRPr="007D11EB">
        <w:rPr>
          <w:spacing w:val="49"/>
        </w:rPr>
        <w:t xml:space="preserve"> </w:t>
      </w:r>
      <w:r w:rsidR="00DD554A" w:rsidRPr="007D11EB">
        <w:rPr>
          <w:spacing w:val="-1"/>
        </w:rPr>
        <w:t>faaliyetin</w:t>
      </w:r>
      <w:r w:rsidR="00DD554A" w:rsidRPr="007D11EB">
        <w:rPr>
          <w:spacing w:val="71"/>
        </w:rPr>
        <w:t xml:space="preserve"> </w:t>
      </w:r>
      <w:r w:rsidR="00DD554A" w:rsidRPr="007D11EB">
        <w:rPr>
          <w:spacing w:val="-1"/>
        </w:rPr>
        <w:t>gerçekleştirilmesinden</w:t>
      </w:r>
      <w:r w:rsidR="00DD554A" w:rsidRPr="007D11EB">
        <w:rPr>
          <w:spacing w:val="26"/>
        </w:rPr>
        <w:t xml:space="preserve"> </w:t>
      </w:r>
      <w:r w:rsidR="00DD554A" w:rsidRPr="007D11EB">
        <w:rPr>
          <w:spacing w:val="-2"/>
        </w:rPr>
        <w:t>sorumlu</w:t>
      </w:r>
      <w:r w:rsidR="00DD554A" w:rsidRPr="007D11EB">
        <w:rPr>
          <w:spacing w:val="28"/>
        </w:rPr>
        <w:t xml:space="preserve"> </w:t>
      </w:r>
      <w:r w:rsidR="00DD554A" w:rsidRPr="007D11EB">
        <w:rPr>
          <w:spacing w:val="-1"/>
        </w:rPr>
        <w:t>personel)</w:t>
      </w:r>
      <w:r w:rsidR="00DD554A" w:rsidRPr="007D11EB">
        <w:rPr>
          <w:spacing w:val="27"/>
        </w:rPr>
        <w:t xml:space="preserve"> </w:t>
      </w:r>
      <w:r w:rsidR="00DD554A" w:rsidRPr="007D11EB">
        <w:rPr>
          <w:spacing w:val="-1"/>
        </w:rPr>
        <w:t>imzalatılır</w:t>
      </w:r>
      <w:r w:rsidR="00DD554A" w:rsidRPr="007D11EB">
        <w:rPr>
          <w:spacing w:val="27"/>
        </w:rPr>
        <w:t xml:space="preserve"> </w:t>
      </w:r>
      <w:r w:rsidR="00DD554A" w:rsidRPr="007D11EB">
        <w:rPr>
          <w:spacing w:val="-1"/>
        </w:rPr>
        <w:t>daha</w:t>
      </w:r>
      <w:r w:rsidR="00DD554A" w:rsidRPr="007D11EB">
        <w:rPr>
          <w:spacing w:val="29"/>
        </w:rPr>
        <w:t xml:space="preserve"> </w:t>
      </w:r>
      <w:r w:rsidR="00DD554A" w:rsidRPr="007D11EB">
        <w:rPr>
          <w:spacing w:val="-1"/>
        </w:rPr>
        <w:t>sonra</w:t>
      </w:r>
      <w:r w:rsidR="00DD554A" w:rsidRPr="007D11EB">
        <w:rPr>
          <w:spacing w:val="29"/>
        </w:rPr>
        <w:t xml:space="preserve"> </w:t>
      </w:r>
      <w:r w:rsidR="000C24DD" w:rsidRPr="007D11EB">
        <w:rPr>
          <w:spacing w:val="-1"/>
        </w:rPr>
        <w:t>tetkikçi</w:t>
      </w:r>
      <w:r w:rsidR="00DD554A" w:rsidRPr="007D11EB">
        <w:rPr>
          <w:spacing w:val="27"/>
        </w:rPr>
        <w:t xml:space="preserve"> </w:t>
      </w:r>
      <w:r w:rsidR="00DD554A" w:rsidRPr="007D11EB">
        <w:rPr>
          <w:spacing w:val="-1"/>
        </w:rPr>
        <w:t>tarafından</w:t>
      </w:r>
      <w:r w:rsidR="00DD554A" w:rsidRPr="007D11EB">
        <w:rPr>
          <w:spacing w:val="28"/>
        </w:rPr>
        <w:t xml:space="preserve"> </w:t>
      </w:r>
      <w:r w:rsidR="00DD554A" w:rsidRPr="007D11EB">
        <w:rPr>
          <w:spacing w:val="-1"/>
        </w:rPr>
        <w:t>imzalanır.</w:t>
      </w:r>
      <w:r w:rsidR="00DD554A" w:rsidRPr="007D11EB">
        <w:rPr>
          <w:spacing w:val="26"/>
        </w:rPr>
        <w:t xml:space="preserve"> </w:t>
      </w:r>
      <w:r w:rsidR="00DD554A" w:rsidRPr="007D11EB">
        <w:rPr>
          <w:spacing w:val="-1"/>
        </w:rPr>
        <w:t>Düzeltme</w:t>
      </w:r>
      <w:r w:rsidR="00DD554A" w:rsidRPr="007D11EB">
        <w:rPr>
          <w:spacing w:val="73"/>
        </w:rPr>
        <w:t xml:space="preserve"> </w:t>
      </w:r>
      <w:r w:rsidR="00DD554A" w:rsidRPr="007D11EB">
        <w:rPr>
          <w:spacing w:val="-2"/>
        </w:rPr>
        <w:t>ve</w:t>
      </w:r>
      <w:r w:rsidR="00DD554A" w:rsidRPr="007D11EB">
        <w:rPr>
          <w:spacing w:val="34"/>
        </w:rPr>
        <w:t xml:space="preserve"> </w:t>
      </w:r>
      <w:r w:rsidR="00DD554A" w:rsidRPr="007D11EB">
        <w:rPr>
          <w:spacing w:val="-1"/>
        </w:rPr>
        <w:t>düzeltici</w:t>
      </w:r>
      <w:r w:rsidR="00DD554A" w:rsidRPr="007D11EB">
        <w:rPr>
          <w:spacing w:val="34"/>
        </w:rPr>
        <w:t xml:space="preserve"> </w:t>
      </w:r>
      <w:r w:rsidR="00DD554A" w:rsidRPr="007D11EB">
        <w:rPr>
          <w:spacing w:val="-1"/>
        </w:rPr>
        <w:t>faaliyetlerin</w:t>
      </w:r>
      <w:r w:rsidR="00DD554A" w:rsidRPr="007D11EB">
        <w:rPr>
          <w:spacing w:val="33"/>
        </w:rPr>
        <w:t xml:space="preserve"> </w:t>
      </w:r>
      <w:r w:rsidR="00DD554A" w:rsidRPr="007D11EB">
        <w:rPr>
          <w:spacing w:val="-1"/>
        </w:rPr>
        <w:t>yerine</w:t>
      </w:r>
      <w:r w:rsidR="00DD554A" w:rsidRPr="007D11EB">
        <w:rPr>
          <w:spacing w:val="34"/>
        </w:rPr>
        <w:t xml:space="preserve"> </w:t>
      </w:r>
      <w:r w:rsidR="00DD554A" w:rsidRPr="007D11EB">
        <w:rPr>
          <w:spacing w:val="-1"/>
        </w:rPr>
        <w:t>getirilmesi</w:t>
      </w:r>
      <w:r w:rsidR="00DD554A" w:rsidRPr="007D11EB">
        <w:rPr>
          <w:spacing w:val="34"/>
        </w:rPr>
        <w:t xml:space="preserve"> </w:t>
      </w:r>
      <w:r w:rsidR="00DD554A" w:rsidRPr="007D11EB">
        <w:rPr>
          <w:spacing w:val="-1"/>
        </w:rPr>
        <w:t>esnasında</w:t>
      </w:r>
      <w:r w:rsidR="00DD554A" w:rsidRPr="007D11EB">
        <w:rPr>
          <w:spacing w:val="31"/>
        </w:rPr>
        <w:t xml:space="preserve"> </w:t>
      </w:r>
      <w:r w:rsidR="00DD554A" w:rsidRPr="007D11EB">
        <w:rPr>
          <w:spacing w:val="-1"/>
        </w:rPr>
        <w:t>oluşabilecek</w:t>
      </w:r>
      <w:r w:rsidR="00DD554A" w:rsidRPr="007D11EB">
        <w:rPr>
          <w:spacing w:val="31"/>
        </w:rPr>
        <w:t xml:space="preserve"> </w:t>
      </w:r>
      <w:r w:rsidR="00DD554A" w:rsidRPr="007D11EB">
        <w:rPr>
          <w:spacing w:val="-1"/>
        </w:rPr>
        <w:t>değişiklikler</w:t>
      </w:r>
      <w:r w:rsidR="00DD554A" w:rsidRPr="007D11EB">
        <w:rPr>
          <w:spacing w:val="32"/>
        </w:rPr>
        <w:t xml:space="preserve"> </w:t>
      </w:r>
      <w:r w:rsidR="00DD554A" w:rsidRPr="007D11EB">
        <w:t>form</w:t>
      </w:r>
      <w:r w:rsidR="00DD554A" w:rsidRPr="007D11EB">
        <w:rPr>
          <w:spacing w:val="29"/>
        </w:rPr>
        <w:t xml:space="preserve"> </w:t>
      </w:r>
      <w:r w:rsidR="00DD554A" w:rsidRPr="007D11EB">
        <w:rPr>
          <w:spacing w:val="-1"/>
        </w:rPr>
        <w:t>üzerinde</w:t>
      </w:r>
      <w:r w:rsidR="00DD554A" w:rsidRPr="007D11EB">
        <w:rPr>
          <w:spacing w:val="34"/>
        </w:rPr>
        <w:t xml:space="preserve"> </w:t>
      </w:r>
      <w:r w:rsidR="00DD554A" w:rsidRPr="007D11EB">
        <w:rPr>
          <w:spacing w:val="-2"/>
        </w:rPr>
        <w:t>başvuru</w:t>
      </w:r>
      <w:r w:rsidR="00DD554A" w:rsidRPr="007D11EB">
        <w:rPr>
          <w:spacing w:val="83"/>
        </w:rPr>
        <w:t xml:space="preserve"> </w:t>
      </w:r>
      <w:r w:rsidR="00DD554A" w:rsidRPr="007D11EB">
        <w:rPr>
          <w:spacing w:val="-1"/>
        </w:rPr>
        <w:t>sahibi</w:t>
      </w:r>
      <w:r w:rsidR="00DD554A" w:rsidRPr="007D11EB">
        <w:rPr>
          <w:spacing w:val="-2"/>
        </w:rPr>
        <w:t xml:space="preserve"> </w:t>
      </w:r>
      <w:r w:rsidR="00DD554A" w:rsidRPr="007D11EB">
        <w:t>ile</w:t>
      </w:r>
      <w:r w:rsidR="00DD554A" w:rsidRPr="007D11EB">
        <w:rPr>
          <w:spacing w:val="-2"/>
        </w:rPr>
        <w:t xml:space="preserve"> </w:t>
      </w:r>
      <w:r w:rsidR="00DD554A" w:rsidRPr="007D11EB">
        <w:rPr>
          <w:spacing w:val="-1"/>
        </w:rPr>
        <w:t>anlaşma</w:t>
      </w:r>
      <w:r w:rsidR="00DD554A" w:rsidRPr="007D11EB">
        <w:t xml:space="preserve"> </w:t>
      </w:r>
      <w:r w:rsidR="00DD554A" w:rsidRPr="007D11EB">
        <w:rPr>
          <w:spacing w:val="-1"/>
        </w:rPr>
        <w:t>sağlanarak</w:t>
      </w:r>
      <w:r w:rsidR="00DD554A" w:rsidRPr="007D11EB">
        <w:rPr>
          <w:spacing w:val="-2"/>
        </w:rPr>
        <w:t xml:space="preserve"> </w:t>
      </w:r>
      <w:r w:rsidR="00DD554A" w:rsidRPr="007D11EB">
        <w:rPr>
          <w:spacing w:val="-1"/>
        </w:rPr>
        <w:t>düzeltilebilir.</w:t>
      </w:r>
    </w:p>
    <w:p w14:paraId="6B203CC3" w14:textId="1062B220" w:rsidR="00DD554A" w:rsidRPr="007D11EB" w:rsidRDefault="00DD554A" w:rsidP="008D7F7F">
      <w:pPr>
        <w:pStyle w:val="GvdeMetni"/>
        <w:kinsoku w:val="0"/>
        <w:overflowPunct w:val="0"/>
        <w:spacing w:before="2" w:line="246" w:lineRule="auto"/>
        <w:ind w:left="1597" w:right="182"/>
        <w:rPr>
          <w:strike/>
          <w:spacing w:val="-1"/>
        </w:rPr>
      </w:pPr>
      <w:r w:rsidRPr="007D11EB">
        <w:rPr>
          <w:spacing w:val="-1"/>
        </w:rPr>
        <w:t>Gerçekleştirilmiş</w:t>
      </w:r>
      <w:r w:rsidRPr="007D11EB">
        <w:rPr>
          <w:spacing w:val="46"/>
        </w:rPr>
        <w:t xml:space="preserve"> </w:t>
      </w:r>
      <w:r w:rsidRPr="007D11EB">
        <w:rPr>
          <w:spacing w:val="-1"/>
        </w:rPr>
        <w:t>olan</w:t>
      </w:r>
      <w:r w:rsidRPr="007D11EB">
        <w:rPr>
          <w:spacing w:val="43"/>
        </w:rPr>
        <w:t xml:space="preserve"> </w:t>
      </w:r>
      <w:r w:rsidRPr="007D11EB">
        <w:rPr>
          <w:spacing w:val="-1"/>
        </w:rPr>
        <w:t>hizmetlere</w:t>
      </w:r>
      <w:r w:rsidRPr="007D11EB">
        <w:rPr>
          <w:spacing w:val="43"/>
        </w:rPr>
        <w:t xml:space="preserve"> </w:t>
      </w:r>
      <w:r w:rsidRPr="007D11EB">
        <w:rPr>
          <w:spacing w:val="-1"/>
        </w:rPr>
        <w:t>ilişkin</w:t>
      </w:r>
      <w:r w:rsidRPr="007D11EB">
        <w:rPr>
          <w:spacing w:val="43"/>
        </w:rPr>
        <w:t xml:space="preserve"> </w:t>
      </w:r>
      <w:r w:rsidRPr="007D11EB">
        <w:rPr>
          <w:spacing w:val="-1"/>
        </w:rPr>
        <w:t>olarak</w:t>
      </w:r>
      <w:r w:rsidRPr="007D11EB">
        <w:rPr>
          <w:spacing w:val="43"/>
        </w:rPr>
        <w:t xml:space="preserve"> </w:t>
      </w:r>
      <w:r w:rsidRPr="007D11EB">
        <w:rPr>
          <w:spacing w:val="-1"/>
        </w:rPr>
        <w:t>düzenlenen</w:t>
      </w:r>
      <w:r w:rsidRPr="007D11EB">
        <w:rPr>
          <w:spacing w:val="43"/>
        </w:rPr>
        <w:t xml:space="preserve"> </w:t>
      </w:r>
      <w:r w:rsidRPr="007D11EB">
        <w:rPr>
          <w:spacing w:val="-1"/>
        </w:rPr>
        <w:t>raporların</w:t>
      </w:r>
      <w:r w:rsidRPr="007D11EB">
        <w:rPr>
          <w:spacing w:val="43"/>
        </w:rPr>
        <w:t xml:space="preserve"> </w:t>
      </w:r>
      <w:r w:rsidRPr="007D11EB">
        <w:rPr>
          <w:spacing w:val="-1"/>
        </w:rPr>
        <w:t>izlenebilirliğinin</w:t>
      </w:r>
      <w:r w:rsidRPr="007D11EB">
        <w:rPr>
          <w:spacing w:val="43"/>
        </w:rPr>
        <w:t xml:space="preserve"> </w:t>
      </w:r>
      <w:r w:rsidRPr="007D11EB">
        <w:rPr>
          <w:spacing w:val="-1"/>
        </w:rPr>
        <w:t>sağlanması</w:t>
      </w:r>
      <w:r w:rsidRPr="007D11EB">
        <w:rPr>
          <w:spacing w:val="46"/>
        </w:rPr>
        <w:t xml:space="preserve"> </w:t>
      </w:r>
      <w:r w:rsidRPr="007D11EB">
        <w:rPr>
          <w:spacing w:val="-3"/>
        </w:rPr>
        <w:t>ve</w:t>
      </w:r>
      <w:r w:rsidRPr="007D11EB">
        <w:rPr>
          <w:spacing w:val="77"/>
        </w:rPr>
        <w:t xml:space="preserve"> </w:t>
      </w:r>
      <w:r w:rsidRPr="007D11EB">
        <w:t>bunun</w:t>
      </w:r>
      <w:r w:rsidRPr="007D11EB">
        <w:rPr>
          <w:spacing w:val="45"/>
        </w:rPr>
        <w:t xml:space="preserve"> </w:t>
      </w:r>
      <w:r w:rsidRPr="007D11EB">
        <w:rPr>
          <w:spacing w:val="-1"/>
        </w:rPr>
        <w:t>yanı</w:t>
      </w:r>
      <w:r w:rsidRPr="007D11EB">
        <w:rPr>
          <w:spacing w:val="46"/>
        </w:rPr>
        <w:t xml:space="preserve"> </w:t>
      </w:r>
      <w:r w:rsidRPr="007D11EB">
        <w:rPr>
          <w:spacing w:val="-1"/>
        </w:rPr>
        <w:t>sıra</w:t>
      </w:r>
      <w:r w:rsidRPr="007D11EB">
        <w:rPr>
          <w:spacing w:val="45"/>
        </w:rPr>
        <w:t xml:space="preserve"> </w:t>
      </w:r>
      <w:r w:rsidRPr="007D11EB">
        <w:rPr>
          <w:spacing w:val="-1"/>
        </w:rPr>
        <w:t>kötü</w:t>
      </w:r>
      <w:r w:rsidRPr="007D11EB">
        <w:rPr>
          <w:spacing w:val="45"/>
        </w:rPr>
        <w:t xml:space="preserve"> </w:t>
      </w:r>
      <w:r w:rsidRPr="007D11EB">
        <w:rPr>
          <w:spacing w:val="-1"/>
        </w:rPr>
        <w:t>amaçlı</w:t>
      </w:r>
      <w:r w:rsidRPr="007D11EB">
        <w:rPr>
          <w:spacing w:val="46"/>
        </w:rPr>
        <w:t xml:space="preserve"> </w:t>
      </w:r>
      <w:r w:rsidRPr="007D11EB">
        <w:rPr>
          <w:spacing w:val="-1"/>
        </w:rPr>
        <w:t>kullanımının</w:t>
      </w:r>
      <w:r w:rsidRPr="007D11EB">
        <w:rPr>
          <w:spacing w:val="45"/>
        </w:rPr>
        <w:t xml:space="preserve"> </w:t>
      </w:r>
      <w:r w:rsidRPr="007D11EB">
        <w:rPr>
          <w:spacing w:val="-1"/>
        </w:rPr>
        <w:t>engellenmesi</w:t>
      </w:r>
      <w:r w:rsidRPr="007D11EB">
        <w:rPr>
          <w:spacing w:val="46"/>
        </w:rPr>
        <w:t xml:space="preserve"> </w:t>
      </w:r>
      <w:r w:rsidRPr="007D11EB">
        <w:rPr>
          <w:spacing w:val="-1"/>
        </w:rPr>
        <w:t>amacıyla</w:t>
      </w:r>
      <w:r w:rsidRPr="007D11EB">
        <w:rPr>
          <w:spacing w:val="45"/>
        </w:rPr>
        <w:t xml:space="preserve"> </w:t>
      </w:r>
      <w:r w:rsidRPr="007D11EB">
        <w:rPr>
          <w:spacing w:val="-1"/>
        </w:rPr>
        <w:t>aksi</w:t>
      </w:r>
      <w:r w:rsidRPr="007D11EB">
        <w:rPr>
          <w:spacing w:val="47"/>
        </w:rPr>
        <w:t xml:space="preserve"> </w:t>
      </w:r>
      <w:r w:rsidRPr="007D11EB">
        <w:rPr>
          <w:spacing w:val="-1"/>
        </w:rPr>
        <w:t>ilgili</w:t>
      </w:r>
      <w:r w:rsidRPr="007D11EB">
        <w:rPr>
          <w:spacing w:val="44"/>
        </w:rPr>
        <w:t xml:space="preserve"> </w:t>
      </w:r>
      <w:r w:rsidRPr="007D11EB">
        <w:rPr>
          <w:spacing w:val="-1"/>
        </w:rPr>
        <w:t>sözleşme</w:t>
      </w:r>
      <w:r w:rsidRPr="007D11EB">
        <w:rPr>
          <w:spacing w:val="45"/>
        </w:rPr>
        <w:t xml:space="preserve"> </w:t>
      </w:r>
      <w:r w:rsidRPr="007D11EB">
        <w:t>ile</w:t>
      </w:r>
      <w:r w:rsidRPr="007D11EB">
        <w:rPr>
          <w:spacing w:val="45"/>
        </w:rPr>
        <w:t xml:space="preserve"> </w:t>
      </w:r>
      <w:r w:rsidRPr="007D11EB">
        <w:rPr>
          <w:spacing w:val="-1"/>
        </w:rPr>
        <w:t>kayıt</w:t>
      </w:r>
      <w:r w:rsidRPr="007D11EB">
        <w:rPr>
          <w:spacing w:val="46"/>
        </w:rPr>
        <w:t xml:space="preserve"> </w:t>
      </w:r>
      <w:r w:rsidRPr="007D11EB">
        <w:rPr>
          <w:spacing w:val="-1"/>
        </w:rPr>
        <w:t>altına</w:t>
      </w:r>
      <w:r w:rsidRPr="007D11EB">
        <w:rPr>
          <w:spacing w:val="35"/>
        </w:rPr>
        <w:t xml:space="preserve"> </w:t>
      </w:r>
      <w:r w:rsidRPr="007D11EB">
        <w:rPr>
          <w:spacing w:val="-1"/>
        </w:rPr>
        <w:t>alınmadığı</w:t>
      </w:r>
      <w:r w:rsidRPr="007D11EB">
        <w:rPr>
          <w:spacing w:val="24"/>
        </w:rPr>
        <w:t xml:space="preserve"> </w:t>
      </w:r>
      <w:r w:rsidRPr="007D11EB">
        <w:rPr>
          <w:spacing w:val="-1"/>
        </w:rPr>
        <w:t>sürece</w:t>
      </w:r>
      <w:r w:rsidRPr="007D11EB">
        <w:rPr>
          <w:spacing w:val="22"/>
        </w:rPr>
        <w:t xml:space="preserve"> </w:t>
      </w:r>
      <w:r w:rsidRPr="007D11EB">
        <w:rPr>
          <w:spacing w:val="-1"/>
        </w:rPr>
        <w:t>müşteri</w:t>
      </w:r>
      <w:r w:rsidRPr="007D11EB">
        <w:rPr>
          <w:spacing w:val="22"/>
        </w:rPr>
        <w:t xml:space="preserve"> </w:t>
      </w:r>
      <w:r w:rsidRPr="007D11EB">
        <w:rPr>
          <w:spacing w:val="-1"/>
        </w:rPr>
        <w:t>için</w:t>
      </w:r>
      <w:r w:rsidRPr="007D11EB">
        <w:rPr>
          <w:spacing w:val="26"/>
        </w:rPr>
        <w:t xml:space="preserve"> </w:t>
      </w:r>
      <w:r w:rsidRPr="007D11EB">
        <w:rPr>
          <w:spacing w:val="-1"/>
        </w:rPr>
        <w:t>yalnızca</w:t>
      </w:r>
      <w:r w:rsidRPr="007D11EB">
        <w:rPr>
          <w:spacing w:val="24"/>
        </w:rPr>
        <w:t xml:space="preserve"> </w:t>
      </w:r>
      <w:r w:rsidRPr="007D11EB">
        <w:rPr>
          <w:spacing w:val="-1"/>
        </w:rPr>
        <w:t>bir</w:t>
      </w:r>
      <w:r w:rsidRPr="007D11EB">
        <w:rPr>
          <w:spacing w:val="22"/>
        </w:rPr>
        <w:t xml:space="preserve"> </w:t>
      </w:r>
      <w:r w:rsidRPr="007D11EB">
        <w:rPr>
          <w:spacing w:val="-1"/>
        </w:rPr>
        <w:t>orijinal</w:t>
      </w:r>
      <w:r w:rsidRPr="007D11EB">
        <w:rPr>
          <w:spacing w:val="24"/>
        </w:rPr>
        <w:t xml:space="preserve"> </w:t>
      </w:r>
      <w:r w:rsidRPr="007D11EB">
        <w:rPr>
          <w:spacing w:val="-1"/>
        </w:rPr>
        <w:t>nüsha</w:t>
      </w:r>
      <w:r w:rsidRPr="007D11EB">
        <w:rPr>
          <w:spacing w:val="22"/>
        </w:rPr>
        <w:t xml:space="preserve"> </w:t>
      </w:r>
      <w:r w:rsidR="00C94DDA" w:rsidRPr="007D11EB">
        <w:rPr>
          <w:spacing w:val="-1"/>
        </w:rPr>
        <w:t>düzenlenir</w:t>
      </w:r>
      <w:r w:rsidR="00B01392" w:rsidRPr="007D11EB">
        <w:rPr>
          <w:spacing w:val="-1"/>
        </w:rPr>
        <w:t>.</w:t>
      </w:r>
    </w:p>
    <w:p w14:paraId="4EC80617" w14:textId="15389913" w:rsidR="004A3860" w:rsidRPr="007D11EB" w:rsidRDefault="00DD554A" w:rsidP="008D7F7F">
      <w:pPr>
        <w:pStyle w:val="GvdeMetni"/>
        <w:spacing w:line="245" w:lineRule="auto"/>
        <w:ind w:left="1597" w:right="187"/>
        <w:rPr>
          <w:strike/>
          <w:spacing w:val="-1"/>
        </w:rPr>
      </w:pPr>
      <w:r w:rsidRPr="007D11EB">
        <w:rPr>
          <w:spacing w:val="-1"/>
        </w:rPr>
        <w:t>Başvuru</w:t>
      </w:r>
      <w:r w:rsidRPr="007D11EB">
        <w:rPr>
          <w:spacing w:val="9"/>
        </w:rPr>
        <w:t xml:space="preserve"> </w:t>
      </w:r>
      <w:r w:rsidRPr="007D11EB">
        <w:rPr>
          <w:spacing w:val="-1"/>
        </w:rPr>
        <w:t>sahibi</w:t>
      </w:r>
      <w:r w:rsidRPr="007D11EB">
        <w:rPr>
          <w:spacing w:val="8"/>
        </w:rPr>
        <w:t xml:space="preserve"> </w:t>
      </w:r>
      <w:r w:rsidRPr="007D11EB">
        <w:rPr>
          <w:spacing w:val="-1"/>
        </w:rPr>
        <w:t>tarafından</w:t>
      </w:r>
      <w:r w:rsidRPr="007D11EB">
        <w:rPr>
          <w:spacing w:val="9"/>
        </w:rPr>
        <w:t xml:space="preserve"> </w:t>
      </w:r>
      <w:r w:rsidRPr="007D11EB">
        <w:rPr>
          <w:spacing w:val="-1"/>
        </w:rPr>
        <w:t>kaybedilen</w:t>
      </w:r>
      <w:r w:rsidRPr="007D11EB">
        <w:rPr>
          <w:spacing w:val="7"/>
        </w:rPr>
        <w:t xml:space="preserve"> </w:t>
      </w:r>
      <w:r w:rsidRPr="007D11EB">
        <w:rPr>
          <w:spacing w:val="-2"/>
        </w:rPr>
        <w:t>veya</w:t>
      </w:r>
      <w:r w:rsidRPr="007D11EB">
        <w:rPr>
          <w:spacing w:val="10"/>
        </w:rPr>
        <w:t xml:space="preserve"> </w:t>
      </w:r>
      <w:r w:rsidRPr="007D11EB">
        <w:rPr>
          <w:spacing w:val="-1"/>
        </w:rPr>
        <w:t>farklı</w:t>
      </w:r>
      <w:r w:rsidRPr="007D11EB">
        <w:rPr>
          <w:spacing w:val="10"/>
        </w:rPr>
        <w:t xml:space="preserve"> </w:t>
      </w:r>
      <w:r w:rsidRPr="007D11EB">
        <w:rPr>
          <w:spacing w:val="-1"/>
        </w:rPr>
        <w:t>nedenlerle</w:t>
      </w:r>
      <w:r w:rsidRPr="007D11EB">
        <w:rPr>
          <w:spacing w:val="7"/>
        </w:rPr>
        <w:t xml:space="preserve"> </w:t>
      </w:r>
      <w:r w:rsidRPr="007D11EB">
        <w:rPr>
          <w:spacing w:val="-1"/>
        </w:rPr>
        <w:t>sonradan</w:t>
      </w:r>
      <w:r w:rsidRPr="007D11EB">
        <w:rPr>
          <w:spacing w:val="9"/>
        </w:rPr>
        <w:t xml:space="preserve"> </w:t>
      </w:r>
      <w:r w:rsidRPr="007D11EB">
        <w:rPr>
          <w:spacing w:val="-1"/>
        </w:rPr>
        <w:t>yeniden</w:t>
      </w:r>
      <w:r w:rsidRPr="007D11EB">
        <w:rPr>
          <w:spacing w:val="9"/>
        </w:rPr>
        <w:t xml:space="preserve"> </w:t>
      </w:r>
      <w:r w:rsidRPr="007D11EB">
        <w:rPr>
          <w:spacing w:val="-1"/>
        </w:rPr>
        <w:t>orijinal</w:t>
      </w:r>
      <w:r w:rsidRPr="007D11EB">
        <w:rPr>
          <w:spacing w:val="8"/>
        </w:rPr>
        <w:t xml:space="preserve"> </w:t>
      </w:r>
      <w:r w:rsidRPr="007D11EB">
        <w:rPr>
          <w:spacing w:val="-1"/>
        </w:rPr>
        <w:t>olarak</w:t>
      </w:r>
      <w:r w:rsidRPr="007D11EB">
        <w:rPr>
          <w:spacing w:val="71"/>
        </w:rPr>
        <w:t xml:space="preserve"> </w:t>
      </w:r>
      <w:r w:rsidRPr="007D11EB">
        <w:rPr>
          <w:spacing w:val="-1"/>
        </w:rPr>
        <w:t>düzenlenmesi</w:t>
      </w:r>
      <w:r w:rsidRPr="007D11EB">
        <w:rPr>
          <w:spacing w:val="20"/>
        </w:rPr>
        <w:t xml:space="preserve"> </w:t>
      </w:r>
      <w:r w:rsidRPr="007D11EB">
        <w:rPr>
          <w:spacing w:val="-1"/>
        </w:rPr>
        <w:t>talep</w:t>
      </w:r>
      <w:r w:rsidRPr="007D11EB">
        <w:rPr>
          <w:spacing w:val="21"/>
        </w:rPr>
        <w:t xml:space="preserve"> </w:t>
      </w:r>
      <w:r w:rsidRPr="007D11EB">
        <w:rPr>
          <w:spacing w:val="-1"/>
        </w:rPr>
        <w:t>edilen</w:t>
      </w:r>
      <w:r w:rsidRPr="007D11EB">
        <w:rPr>
          <w:spacing w:val="19"/>
        </w:rPr>
        <w:t xml:space="preserve"> </w:t>
      </w:r>
      <w:r w:rsidRPr="007D11EB">
        <w:rPr>
          <w:spacing w:val="-1"/>
        </w:rPr>
        <w:t>raporlar</w:t>
      </w:r>
      <w:r w:rsidRPr="007D11EB">
        <w:rPr>
          <w:spacing w:val="22"/>
        </w:rPr>
        <w:t xml:space="preserve"> </w:t>
      </w:r>
      <w:r w:rsidRPr="007D11EB">
        <w:rPr>
          <w:spacing w:val="-1"/>
        </w:rPr>
        <w:t>için</w:t>
      </w:r>
      <w:r w:rsidRPr="007D11EB">
        <w:rPr>
          <w:spacing w:val="19"/>
        </w:rPr>
        <w:t xml:space="preserve"> </w:t>
      </w:r>
      <w:r w:rsidRPr="007D11EB">
        <w:rPr>
          <w:spacing w:val="-1"/>
        </w:rPr>
        <w:t>müşteriden</w:t>
      </w:r>
      <w:r w:rsidRPr="007D11EB">
        <w:rPr>
          <w:spacing w:val="21"/>
        </w:rPr>
        <w:t xml:space="preserve"> </w:t>
      </w:r>
      <w:r w:rsidRPr="007D11EB">
        <w:rPr>
          <w:spacing w:val="-1"/>
        </w:rPr>
        <w:t>gerekçeli</w:t>
      </w:r>
      <w:r w:rsidRPr="007D11EB">
        <w:rPr>
          <w:spacing w:val="22"/>
        </w:rPr>
        <w:t xml:space="preserve"> </w:t>
      </w:r>
      <w:r w:rsidRPr="007D11EB">
        <w:rPr>
          <w:spacing w:val="-1"/>
        </w:rPr>
        <w:t>yazılı</w:t>
      </w:r>
      <w:r w:rsidRPr="007D11EB">
        <w:rPr>
          <w:spacing w:val="20"/>
        </w:rPr>
        <w:t xml:space="preserve"> </w:t>
      </w:r>
      <w:r w:rsidRPr="007D11EB">
        <w:rPr>
          <w:spacing w:val="-1"/>
        </w:rPr>
        <w:t>talep</w:t>
      </w:r>
      <w:r w:rsidRPr="007D11EB">
        <w:rPr>
          <w:spacing w:val="21"/>
        </w:rPr>
        <w:t xml:space="preserve"> </w:t>
      </w:r>
      <w:r w:rsidRPr="007D11EB">
        <w:rPr>
          <w:spacing w:val="-1"/>
        </w:rPr>
        <w:t>alınır.</w:t>
      </w:r>
      <w:r w:rsidRPr="007D11EB">
        <w:rPr>
          <w:spacing w:val="19"/>
        </w:rPr>
        <w:t xml:space="preserve"> </w:t>
      </w:r>
      <w:r w:rsidRPr="007D11EB">
        <w:rPr>
          <w:spacing w:val="-1"/>
        </w:rPr>
        <w:t>Müşteri</w:t>
      </w:r>
      <w:r w:rsidRPr="007D11EB">
        <w:rPr>
          <w:spacing w:val="22"/>
        </w:rPr>
        <w:t xml:space="preserve"> </w:t>
      </w:r>
      <w:r w:rsidRPr="007D11EB">
        <w:rPr>
          <w:spacing w:val="-1"/>
        </w:rPr>
        <w:t>tarafından</w:t>
      </w:r>
      <w:r w:rsidRPr="007D11EB">
        <w:rPr>
          <w:spacing w:val="19"/>
        </w:rPr>
        <w:t xml:space="preserve"> </w:t>
      </w:r>
      <w:r w:rsidRPr="007D11EB">
        <w:rPr>
          <w:spacing w:val="-1"/>
        </w:rPr>
        <w:t>talep</w:t>
      </w:r>
      <w:r w:rsidRPr="007D11EB">
        <w:rPr>
          <w:spacing w:val="79"/>
        </w:rPr>
        <w:t xml:space="preserve"> </w:t>
      </w:r>
      <w:r w:rsidRPr="007D11EB">
        <w:rPr>
          <w:spacing w:val="-1"/>
        </w:rPr>
        <w:t>edilen</w:t>
      </w:r>
      <w:r w:rsidRPr="007D11EB">
        <w:rPr>
          <w:spacing w:val="19"/>
        </w:rPr>
        <w:t xml:space="preserve"> </w:t>
      </w:r>
      <w:r w:rsidRPr="007D11EB">
        <w:rPr>
          <w:spacing w:val="-1"/>
        </w:rPr>
        <w:t>raporlar</w:t>
      </w:r>
      <w:r w:rsidRPr="007D11EB">
        <w:rPr>
          <w:spacing w:val="20"/>
        </w:rPr>
        <w:t xml:space="preserve"> </w:t>
      </w:r>
      <w:r w:rsidR="00664936" w:rsidRPr="007D11EB">
        <w:rPr>
          <w:spacing w:val="-1"/>
        </w:rPr>
        <w:t>EUROGAP</w:t>
      </w:r>
      <w:r w:rsidR="004E5408" w:rsidRPr="007D11EB">
        <w:rPr>
          <w:spacing w:val="-1"/>
        </w:rPr>
        <w:t>’</w:t>
      </w:r>
      <w:r w:rsidR="00E947A0" w:rsidRPr="007D11EB">
        <w:rPr>
          <w:spacing w:val="-1"/>
        </w:rPr>
        <w:t xml:space="preserve"> t</w:t>
      </w:r>
      <w:r w:rsidRPr="007D11EB">
        <w:rPr>
          <w:spacing w:val="-1"/>
        </w:rPr>
        <w:t>a</w:t>
      </w:r>
      <w:r w:rsidRPr="007D11EB">
        <w:rPr>
          <w:spacing w:val="19"/>
        </w:rPr>
        <w:t xml:space="preserve"> </w:t>
      </w:r>
      <w:r w:rsidRPr="007D11EB">
        <w:rPr>
          <w:spacing w:val="-1"/>
        </w:rPr>
        <w:t>muhafaza</w:t>
      </w:r>
      <w:r w:rsidRPr="007D11EB">
        <w:rPr>
          <w:spacing w:val="21"/>
        </w:rPr>
        <w:t xml:space="preserve"> </w:t>
      </w:r>
      <w:r w:rsidRPr="007D11EB">
        <w:rPr>
          <w:spacing w:val="-1"/>
        </w:rPr>
        <w:t>edilen</w:t>
      </w:r>
      <w:r w:rsidRPr="007D11EB">
        <w:rPr>
          <w:spacing w:val="19"/>
        </w:rPr>
        <w:t xml:space="preserve"> </w:t>
      </w:r>
      <w:r w:rsidRPr="007D11EB">
        <w:rPr>
          <w:spacing w:val="-1"/>
        </w:rPr>
        <w:t>raporun</w:t>
      </w:r>
      <w:r w:rsidRPr="007D11EB">
        <w:rPr>
          <w:spacing w:val="55"/>
        </w:rPr>
        <w:t xml:space="preserve"> </w:t>
      </w:r>
      <w:r w:rsidRPr="007D11EB">
        <w:rPr>
          <w:spacing w:val="-1"/>
        </w:rPr>
        <w:t>fotokopisi</w:t>
      </w:r>
      <w:r w:rsidRPr="007D11EB">
        <w:rPr>
          <w:spacing w:val="1"/>
        </w:rPr>
        <w:t xml:space="preserve"> </w:t>
      </w:r>
      <w:r w:rsidRPr="007D11EB">
        <w:rPr>
          <w:spacing w:val="-1"/>
        </w:rPr>
        <w:t>üstüne</w:t>
      </w:r>
      <w:r w:rsidRPr="007D11EB">
        <w:t xml:space="preserve"> </w:t>
      </w:r>
      <w:r w:rsidRPr="007D11EB">
        <w:rPr>
          <w:spacing w:val="-1"/>
        </w:rPr>
        <w:t xml:space="preserve">“ASLI </w:t>
      </w:r>
      <w:r w:rsidR="004E5408" w:rsidRPr="007D11EB">
        <w:rPr>
          <w:spacing w:val="-1"/>
        </w:rPr>
        <w:t>GİBİDİR</w:t>
      </w:r>
      <w:r w:rsidRPr="007D11EB">
        <w:rPr>
          <w:spacing w:val="-1"/>
        </w:rPr>
        <w:t>”</w:t>
      </w:r>
      <w:r w:rsidRPr="007D11EB">
        <w:t xml:space="preserve"> </w:t>
      </w:r>
      <w:r w:rsidRPr="007D11EB">
        <w:rPr>
          <w:spacing w:val="-1"/>
        </w:rPr>
        <w:t>kaşesi</w:t>
      </w:r>
      <w:r w:rsidRPr="007D11EB">
        <w:rPr>
          <w:spacing w:val="1"/>
        </w:rPr>
        <w:t xml:space="preserve"> </w:t>
      </w:r>
      <w:r w:rsidRPr="007D11EB">
        <w:rPr>
          <w:spacing w:val="-1"/>
        </w:rPr>
        <w:t>vurularak</w:t>
      </w:r>
      <w:r w:rsidRPr="007D11EB">
        <w:rPr>
          <w:spacing w:val="-2"/>
        </w:rPr>
        <w:t xml:space="preserve"> </w:t>
      </w:r>
      <w:r w:rsidRPr="007D11EB">
        <w:rPr>
          <w:spacing w:val="-1"/>
        </w:rPr>
        <w:t>imzalanmak</w:t>
      </w:r>
      <w:r w:rsidRPr="007D11EB">
        <w:rPr>
          <w:spacing w:val="-3"/>
        </w:rPr>
        <w:t xml:space="preserve"> </w:t>
      </w:r>
      <w:r w:rsidRPr="007D11EB">
        <w:t>sureti</w:t>
      </w:r>
      <w:r w:rsidRPr="007D11EB">
        <w:rPr>
          <w:spacing w:val="-2"/>
        </w:rPr>
        <w:t xml:space="preserve"> ile</w:t>
      </w:r>
      <w:r w:rsidRPr="007D11EB">
        <w:t xml:space="preserve"> </w:t>
      </w:r>
      <w:r w:rsidRPr="007D11EB">
        <w:rPr>
          <w:spacing w:val="-1"/>
        </w:rPr>
        <w:t>düzenlenir.</w:t>
      </w:r>
      <w:r w:rsidR="004A3860" w:rsidRPr="007D11EB">
        <w:rPr>
          <w:spacing w:val="-1"/>
        </w:rPr>
        <w:t xml:space="preserve"> </w:t>
      </w:r>
    </w:p>
    <w:p w14:paraId="5D70B1B9" w14:textId="77777777" w:rsidR="00DC7E3D" w:rsidRPr="007D11EB" w:rsidRDefault="00DC7E3D" w:rsidP="008D7F7F">
      <w:pPr>
        <w:pStyle w:val="GvdeMetni"/>
        <w:spacing w:line="245" w:lineRule="auto"/>
        <w:ind w:left="1597" w:right="187"/>
      </w:pPr>
    </w:p>
    <w:p w14:paraId="2285E754" w14:textId="699B0D2A" w:rsidR="00DC7E3D" w:rsidRPr="007D11EB" w:rsidRDefault="00DD554A" w:rsidP="005A2C15">
      <w:pPr>
        <w:pStyle w:val="Balk1"/>
        <w:numPr>
          <w:ilvl w:val="2"/>
          <w:numId w:val="14"/>
        </w:numPr>
        <w:tabs>
          <w:tab w:val="left" w:pos="1586"/>
        </w:tabs>
        <w:kinsoku w:val="0"/>
        <w:overflowPunct w:val="0"/>
        <w:spacing w:before="66" w:line="250" w:lineRule="auto"/>
        <w:ind w:left="1585" w:right="99"/>
        <w:rPr>
          <w:spacing w:val="-1"/>
        </w:rPr>
      </w:pPr>
      <w:r w:rsidRPr="007D11EB">
        <w:rPr>
          <w:spacing w:val="-1"/>
        </w:rPr>
        <w:t>Gözden</w:t>
      </w:r>
      <w:r w:rsidRPr="007D11EB">
        <w:t xml:space="preserve"> </w:t>
      </w:r>
      <w:r w:rsidRPr="007D11EB">
        <w:rPr>
          <w:spacing w:val="-1"/>
        </w:rPr>
        <w:t>Geçirme</w:t>
      </w:r>
      <w:r w:rsidRPr="007D11EB">
        <w:t xml:space="preserve"> </w:t>
      </w:r>
      <w:r w:rsidRPr="007D11EB">
        <w:rPr>
          <w:spacing w:val="-1"/>
        </w:rPr>
        <w:t>(Değerlendirme)</w:t>
      </w:r>
    </w:p>
    <w:p w14:paraId="5EAB4BD9" w14:textId="09BC8C0D" w:rsidR="00DD554A" w:rsidRPr="007D11EB" w:rsidRDefault="00DD554A" w:rsidP="008D7F7F">
      <w:pPr>
        <w:pStyle w:val="GvdeMetni"/>
        <w:kinsoku w:val="0"/>
        <w:overflowPunct w:val="0"/>
        <w:spacing w:before="66" w:line="250" w:lineRule="auto"/>
        <w:ind w:left="1585" w:right="99"/>
        <w:rPr>
          <w:spacing w:val="-1"/>
        </w:rPr>
      </w:pPr>
      <w:r w:rsidRPr="007D11EB">
        <w:rPr>
          <w:spacing w:val="-1"/>
        </w:rPr>
        <w:t>Belgelendirme</w:t>
      </w:r>
      <w:r w:rsidRPr="007D11EB">
        <w:rPr>
          <w:spacing w:val="31"/>
        </w:rPr>
        <w:t xml:space="preserve"> </w:t>
      </w:r>
      <w:r w:rsidRPr="007D11EB">
        <w:rPr>
          <w:spacing w:val="-1"/>
        </w:rPr>
        <w:t>başvurusu</w:t>
      </w:r>
      <w:r w:rsidRPr="007D11EB">
        <w:rPr>
          <w:spacing w:val="29"/>
        </w:rPr>
        <w:t xml:space="preserve"> </w:t>
      </w:r>
      <w:r w:rsidRPr="007D11EB">
        <w:rPr>
          <w:spacing w:val="-1"/>
        </w:rPr>
        <w:t>yapılan</w:t>
      </w:r>
      <w:r w:rsidRPr="007D11EB">
        <w:rPr>
          <w:spacing w:val="31"/>
        </w:rPr>
        <w:t xml:space="preserve"> </w:t>
      </w:r>
      <w:r w:rsidRPr="007D11EB">
        <w:rPr>
          <w:spacing w:val="-1"/>
        </w:rPr>
        <w:t>ürüne</w:t>
      </w:r>
      <w:r w:rsidRPr="007D11EB">
        <w:rPr>
          <w:spacing w:val="31"/>
        </w:rPr>
        <w:t xml:space="preserve"> </w:t>
      </w:r>
      <w:r w:rsidRPr="007D11EB">
        <w:rPr>
          <w:spacing w:val="-1"/>
        </w:rPr>
        <w:t>ait</w:t>
      </w:r>
      <w:r w:rsidRPr="007D11EB">
        <w:rPr>
          <w:spacing w:val="35"/>
        </w:rPr>
        <w:t xml:space="preserve"> </w:t>
      </w:r>
      <w:r w:rsidR="00FE6AE7" w:rsidRPr="007D11EB">
        <w:rPr>
          <w:spacing w:val="-1"/>
        </w:rPr>
        <w:t xml:space="preserve">Üretim Yeri </w:t>
      </w:r>
      <w:r w:rsidRPr="007D11EB">
        <w:rPr>
          <w:spacing w:val="-1"/>
        </w:rPr>
        <w:t>incelemesine</w:t>
      </w:r>
      <w:r w:rsidRPr="007D11EB">
        <w:rPr>
          <w:spacing w:val="31"/>
        </w:rPr>
        <w:t xml:space="preserve"> </w:t>
      </w:r>
      <w:r w:rsidRPr="007D11EB">
        <w:rPr>
          <w:spacing w:val="-1"/>
        </w:rPr>
        <w:t>ve/veya</w:t>
      </w:r>
      <w:r w:rsidRPr="007D11EB">
        <w:rPr>
          <w:spacing w:val="34"/>
        </w:rPr>
        <w:t xml:space="preserve"> </w:t>
      </w:r>
      <w:r w:rsidRPr="007D11EB">
        <w:rPr>
          <w:spacing w:val="-1"/>
        </w:rPr>
        <w:t>muayene</w:t>
      </w:r>
      <w:r w:rsidRPr="007D11EB">
        <w:rPr>
          <w:spacing w:val="34"/>
        </w:rPr>
        <w:t xml:space="preserve"> </w:t>
      </w:r>
      <w:r w:rsidRPr="007D11EB">
        <w:rPr>
          <w:spacing w:val="-2"/>
        </w:rPr>
        <w:t>ve</w:t>
      </w:r>
      <w:r w:rsidRPr="007D11EB">
        <w:rPr>
          <w:spacing w:val="69"/>
        </w:rPr>
        <w:t xml:space="preserve"> </w:t>
      </w:r>
      <w:r w:rsidRPr="007D11EB">
        <w:rPr>
          <w:spacing w:val="-1"/>
        </w:rPr>
        <w:t>deneylere</w:t>
      </w:r>
      <w:r w:rsidRPr="007D11EB">
        <w:rPr>
          <w:spacing w:val="31"/>
        </w:rPr>
        <w:t xml:space="preserve"> </w:t>
      </w:r>
      <w:r w:rsidRPr="007D11EB">
        <w:rPr>
          <w:spacing w:val="-1"/>
        </w:rPr>
        <w:t>ait</w:t>
      </w:r>
      <w:r w:rsidRPr="007D11EB">
        <w:rPr>
          <w:spacing w:val="32"/>
        </w:rPr>
        <w:t xml:space="preserve"> </w:t>
      </w:r>
      <w:r w:rsidRPr="007D11EB">
        <w:rPr>
          <w:spacing w:val="-1"/>
        </w:rPr>
        <w:t>sonuçlar</w:t>
      </w:r>
      <w:r w:rsidRPr="007D11EB">
        <w:rPr>
          <w:spacing w:val="32"/>
        </w:rPr>
        <w:t xml:space="preserve"> </w:t>
      </w:r>
      <w:r w:rsidRPr="007D11EB">
        <w:rPr>
          <w:spacing w:val="-1"/>
        </w:rPr>
        <w:t>ve/veya</w:t>
      </w:r>
      <w:r w:rsidRPr="007D11EB">
        <w:rPr>
          <w:spacing w:val="31"/>
        </w:rPr>
        <w:t xml:space="preserve"> </w:t>
      </w:r>
      <w:r w:rsidRPr="007D11EB">
        <w:t>raporlar</w:t>
      </w:r>
      <w:r w:rsidRPr="007D11EB">
        <w:rPr>
          <w:spacing w:val="29"/>
        </w:rPr>
        <w:t xml:space="preserve"> </w:t>
      </w:r>
      <w:r w:rsidRPr="007D11EB">
        <w:rPr>
          <w:spacing w:val="-1"/>
        </w:rPr>
        <w:t>ilgili</w:t>
      </w:r>
      <w:r w:rsidRPr="007D11EB">
        <w:rPr>
          <w:spacing w:val="32"/>
        </w:rPr>
        <w:t xml:space="preserve"> </w:t>
      </w:r>
      <w:r w:rsidRPr="007D11EB">
        <w:rPr>
          <w:spacing w:val="-1"/>
        </w:rPr>
        <w:t>personel</w:t>
      </w:r>
      <w:r w:rsidRPr="007D11EB">
        <w:rPr>
          <w:spacing w:val="32"/>
        </w:rPr>
        <w:t xml:space="preserve"> </w:t>
      </w:r>
      <w:r w:rsidRPr="007D11EB">
        <w:rPr>
          <w:spacing w:val="-1"/>
        </w:rPr>
        <w:t>tarafından</w:t>
      </w:r>
      <w:r w:rsidRPr="007D11EB">
        <w:rPr>
          <w:spacing w:val="35"/>
        </w:rPr>
        <w:t xml:space="preserve"> </w:t>
      </w:r>
      <w:r w:rsidRPr="007D11EB">
        <w:rPr>
          <w:spacing w:val="-1"/>
        </w:rPr>
        <w:t>değerlendirilecek</w:t>
      </w:r>
      <w:r w:rsidRPr="007D11EB">
        <w:rPr>
          <w:spacing w:val="28"/>
        </w:rPr>
        <w:t xml:space="preserve"> </w:t>
      </w:r>
      <w:r w:rsidRPr="007D11EB">
        <w:rPr>
          <w:spacing w:val="-2"/>
        </w:rPr>
        <w:t>ve</w:t>
      </w:r>
      <w:r w:rsidRPr="007D11EB">
        <w:rPr>
          <w:spacing w:val="33"/>
        </w:rPr>
        <w:t xml:space="preserve"> </w:t>
      </w:r>
      <w:r w:rsidRPr="007D11EB">
        <w:t>bu</w:t>
      </w:r>
      <w:r w:rsidRPr="007D11EB">
        <w:rPr>
          <w:spacing w:val="31"/>
        </w:rPr>
        <w:t xml:space="preserve"> </w:t>
      </w:r>
      <w:r w:rsidRPr="007D11EB">
        <w:rPr>
          <w:spacing w:val="-1"/>
        </w:rPr>
        <w:t>değerlendirme</w:t>
      </w:r>
      <w:r w:rsidRPr="007D11EB">
        <w:rPr>
          <w:spacing w:val="69"/>
        </w:rPr>
        <w:t xml:space="preserve"> </w:t>
      </w:r>
      <w:r w:rsidRPr="007D11EB">
        <w:t>sonucu</w:t>
      </w:r>
      <w:r w:rsidRPr="007D11EB">
        <w:rPr>
          <w:spacing w:val="-3"/>
        </w:rPr>
        <w:t xml:space="preserve"> </w:t>
      </w:r>
      <w:r w:rsidRPr="007D11EB">
        <w:rPr>
          <w:spacing w:val="-1"/>
        </w:rPr>
        <w:t>ile</w:t>
      </w:r>
      <w:r w:rsidRPr="007D11EB">
        <w:t xml:space="preserve"> </w:t>
      </w:r>
      <w:r w:rsidRPr="007D11EB">
        <w:rPr>
          <w:spacing w:val="-1"/>
        </w:rPr>
        <w:t>birlikte</w:t>
      </w:r>
      <w:r w:rsidRPr="007D11EB">
        <w:t xml:space="preserve"> </w:t>
      </w:r>
      <w:r w:rsidRPr="007D11EB">
        <w:rPr>
          <w:spacing w:val="-1"/>
        </w:rPr>
        <w:t>karara</w:t>
      </w:r>
      <w:r w:rsidR="00FE6AE7" w:rsidRPr="007D11EB">
        <w:rPr>
          <w:spacing w:val="-1"/>
        </w:rPr>
        <w:t xml:space="preserve"> bağlanacaktır</w:t>
      </w:r>
      <w:r w:rsidR="001C4518" w:rsidRPr="007D11EB">
        <w:t>.</w:t>
      </w:r>
    </w:p>
    <w:p w14:paraId="4120DFC5" w14:textId="77777777" w:rsidR="00DC7E3D" w:rsidRPr="007D11EB" w:rsidRDefault="00DC7E3D" w:rsidP="008D7F7F">
      <w:pPr>
        <w:pStyle w:val="GvdeMetni"/>
        <w:kinsoku w:val="0"/>
        <w:overflowPunct w:val="0"/>
        <w:spacing w:before="66" w:line="250" w:lineRule="auto"/>
        <w:ind w:left="1585" w:right="99"/>
        <w:rPr>
          <w:spacing w:val="-1"/>
        </w:rPr>
      </w:pPr>
    </w:p>
    <w:p w14:paraId="6C89B98B" w14:textId="77777777" w:rsidR="00DD554A" w:rsidRPr="007D11EB" w:rsidRDefault="00DD554A" w:rsidP="003F7C23">
      <w:pPr>
        <w:pStyle w:val="Balk1"/>
        <w:numPr>
          <w:ilvl w:val="2"/>
          <w:numId w:val="14"/>
        </w:numPr>
        <w:tabs>
          <w:tab w:val="left" w:pos="1598"/>
        </w:tabs>
        <w:kinsoku w:val="0"/>
        <w:overflowPunct w:val="0"/>
        <w:spacing w:before="0" w:line="246" w:lineRule="exact"/>
        <w:ind w:left="1597" w:hanging="721"/>
        <w:rPr>
          <w:b w:val="0"/>
          <w:bCs w:val="0"/>
        </w:rPr>
      </w:pPr>
      <w:r w:rsidRPr="007D11EB">
        <w:rPr>
          <w:spacing w:val="-1"/>
        </w:rPr>
        <w:t>Belgelendirme</w:t>
      </w:r>
      <w:r w:rsidRPr="007D11EB">
        <w:rPr>
          <w:spacing w:val="-2"/>
        </w:rPr>
        <w:t xml:space="preserve"> </w:t>
      </w:r>
      <w:r w:rsidRPr="007D11EB">
        <w:rPr>
          <w:spacing w:val="-1"/>
        </w:rPr>
        <w:t>Kararı</w:t>
      </w:r>
      <w:r w:rsidRPr="007D11EB">
        <w:rPr>
          <w:spacing w:val="-2"/>
        </w:rPr>
        <w:t xml:space="preserve"> </w:t>
      </w:r>
      <w:r w:rsidRPr="007D11EB">
        <w:rPr>
          <w:spacing w:val="-1"/>
        </w:rPr>
        <w:t>(Belgelendirme)</w:t>
      </w:r>
    </w:p>
    <w:p w14:paraId="7A9FF10B" w14:textId="25356FAB" w:rsidR="00DD554A" w:rsidRPr="007D11EB" w:rsidRDefault="000C24DD" w:rsidP="008D7F7F">
      <w:pPr>
        <w:pStyle w:val="GvdeMetni"/>
        <w:kinsoku w:val="0"/>
        <w:overflowPunct w:val="0"/>
        <w:spacing w:line="241" w:lineRule="auto"/>
        <w:ind w:left="1597" w:right="323"/>
        <w:rPr>
          <w:spacing w:val="-1"/>
        </w:rPr>
      </w:pPr>
      <w:r w:rsidRPr="007D11EB">
        <w:rPr>
          <w:spacing w:val="-1"/>
        </w:rPr>
        <w:t>Tetkik</w:t>
      </w:r>
      <w:r w:rsidR="00DD554A" w:rsidRPr="007D11EB">
        <w:rPr>
          <w:spacing w:val="-1"/>
        </w:rPr>
        <w:t>i</w:t>
      </w:r>
      <w:r w:rsidR="00DD554A" w:rsidRPr="007D11EB">
        <w:rPr>
          <w:spacing w:val="15"/>
        </w:rPr>
        <w:t xml:space="preserve"> </w:t>
      </w:r>
      <w:r w:rsidR="00DD554A" w:rsidRPr="007D11EB">
        <w:rPr>
          <w:spacing w:val="-1"/>
        </w:rPr>
        <w:t>yapılan</w:t>
      </w:r>
      <w:r w:rsidR="00DD554A" w:rsidRPr="007D11EB">
        <w:rPr>
          <w:spacing w:val="14"/>
        </w:rPr>
        <w:t xml:space="preserve"> </w:t>
      </w:r>
      <w:r w:rsidR="00DD554A" w:rsidRPr="007D11EB">
        <w:t>ürün</w:t>
      </w:r>
      <w:r w:rsidR="00DD554A" w:rsidRPr="007D11EB">
        <w:rPr>
          <w:spacing w:val="12"/>
        </w:rPr>
        <w:t xml:space="preserve"> </w:t>
      </w:r>
      <w:r w:rsidR="00DD554A" w:rsidRPr="007D11EB">
        <w:rPr>
          <w:spacing w:val="-1"/>
        </w:rPr>
        <w:t>için</w:t>
      </w:r>
      <w:r w:rsidR="00DD554A" w:rsidRPr="007D11EB">
        <w:rPr>
          <w:spacing w:val="14"/>
        </w:rPr>
        <w:t xml:space="preserve"> </w:t>
      </w:r>
      <w:r w:rsidR="00DD554A" w:rsidRPr="007D11EB">
        <w:rPr>
          <w:spacing w:val="-1"/>
        </w:rPr>
        <w:t>belge</w:t>
      </w:r>
      <w:r w:rsidR="00DD554A" w:rsidRPr="007D11EB">
        <w:rPr>
          <w:spacing w:val="14"/>
        </w:rPr>
        <w:t xml:space="preserve"> </w:t>
      </w:r>
      <w:r w:rsidR="00DD554A" w:rsidRPr="007D11EB">
        <w:rPr>
          <w:spacing w:val="-1"/>
        </w:rPr>
        <w:t>verilip</w:t>
      </w:r>
      <w:r w:rsidR="00DD554A" w:rsidRPr="007D11EB">
        <w:rPr>
          <w:spacing w:val="14"/>
        </w:rPr>
        <w:t xml:space="preserve"> </w:t>
      </w:r>
      <w:r w:rsidR="00DD554A" w:rsidRPr="007D11EB">
        <w:rPr>
          <w:spacing w:val="-1"/>
        </w:rPr>
        <w:t>verilmemesi</w:t>
      </w:r>
      <w:r w:rsidR="00DD554A" w:rsidRPr="007D11EB">
        <w:rPr>
          <w:spacing w:val="15"/>
        </w:rPr>
        <w:t xml:space="preserve"> </w:t>
      </w:r>
      <w:r w:rsidR="00DD554A" w:rsidRPr="007D11EB">
        <w:rPr>
          <w:spacing w:val="-1"/>
        </w:rPr>
        <w:t>hakkındaki</w:t>
      </w:r>
      <w:r w:rsidR="00DD554A" w:rsidRPr="007D11EB">
        <w:rPr>
          <w:spacing w:val="15"/>
        </w:rPr>
        <w:t xml:space="preserve"> </w:t>
      </w:r>
      <w:r w:rsidR="00DD554A" w:rsidRPr="007D11EB">
        <w:rPr>
          <w:spacing w:val="-1"/>
        </w:rPr>
        <w:t>karar,</w:t>
      </w:r>
      <w:r w:rsidR="00DD554A" w:rsidRPr="007D11EB">
        <w:rPr>
          <w:spacing w:val="14"/>
        </w:rPr>
        <w:t xml:space="preserve"> </w:t>
      </w:r>
      <w:r w:rsidR="00DD554A" w:rsidRPr="007D11EB">
        <w:rPr>
          <w:spacing w:val="-1"/>
        </w:rPr>
        <w:t>değerlendirme</w:t>
      </w:r>
      <w:r w:rsidR="00DD554A" w:rsidRPr="007D11EB">
        <w:rPr>
          <w:spacing w:val="22"/>
        </w:rPr>
        <w:t xml:space="preserve"> </w:t>
      </w:r>
      <w:r w:rsidR="00DD554A" w:rsidRPr="007D11EB">
        <w:rPr>
          <w:spacing w:val="-1"/>
        </w:rPr>
        <w:t>prosesleri</w:t>
      </w:r>
      <w:r w:rsidR="00DD554A" w:rsidRPr="007D11EB">
        <w:rPr>
          <w:spacing w:val="59"/>
        </w:rPr>
        <w:t xml:space="preserve"> </w:t>
      </w:r>
      <w:r w:rsidR="00DD554A" w:rsidRPr="007D11EB">
        <w:rPr>
          <w:spacing w:val="-1"/>
        </w:rPr>
        <w:t>esnasında</w:t>
      </w:r>
      <w:r w:rsidR="00DD554A" w:rsidRPr="007D11EB">
        <w:t xml:space="preserve"> </w:t>
      </w:r>
      <w:r w:rsidR="00DD554A" w:rsidRPr="007D11EB">
        <w:rPr>
          <w:spacing w:val="-1"/>
        </w:rPr>
        <w:t>toplanan</w:t>
      </w:r>
      <w:r w:rsidR="00DD554A" w:rsidRPr="007D11EB">
        <w:t xml:space="preserve"> </w:t>
      </w:r>
      <w:r w:rsidR="00DD554A" w:rsidRPr="007D11EB">
        <w:rPr>
          <w:spacing w:val="-1"/>
        </w:rPr>
        <w:t>ve</w:t>
      </w:r>
      <w:r w:rsidR="00DD554A" w:rsidRPr="007D11EB">
        <w:t xml:space="preserve"> </w:t>
      </w:r>
      <w:r w:rsidR="00DD554A" w:rsidRPr="007D11EB">
        <w:rPr>
          <w:spacing w:val="-1"/>
        </w:rPr>
        <w:t>ilgili</w:t>
      </w:r>
      <w:r w:rsidR="00DD554A" w:rsidRPr="007D11EB">
        <w:rPr>
          <w:spacing w:val="-4"/>
        </w:rPr>
        <w:t xml:space="preserve"> </w:t>
      </w:r>
      <w:r w:rsidR="00DD554A" w:rsidRPr="007D11EB">
        <w:rPr>
          <w:spacing w:val="-1"/>
        </w:rPr>
        <w:t>diğer</w:t>
      </w:r>
      <w:r w:rsidR="00DD554A" w:rsidRPr="007D11EB">
        <w:rPr>
          <w:spacing w:val="1"/>
        </w:rPr>
        <w:t xml:space="preserve"> </w:t>
      </w:r>
      <w:r w:rsidR="00DD554A" w:rsidRPr="007D11EB">
        <w:rPr>
          <w:spacing w:val="-1"/>
        </w:rPr>
        <w:t>bilgiler</w:t>
      </w:r>
      <w:r w:rsidR="00DD554A" w:rsidRPr="007D11EB">
        <w:t xml:space="preserve"> </w:t>
      </w:r>
      <w:r w:rsidR="00DD554A" w:rsidRPr="007D11EB">
        <w:rPr>
          <w:spacing w:val="-1"/>
        </w:rPr>
        <w:t>esas</w:t>
      </w:r>
      <w:r w:rsidR="00DD554A" w:rsidRPr="007D11EB">
        <w:rPr>
          <w:spacing w:val="-2"/>
        </w:rPr>
        <w:t xml:space="preserve"> </w:t>
      </w:r>
      <w:r w:rsidR="00DD554A" w:rsidRPr="007D11EB">
        <w:rPr>
          <w:spacing w:val="-1"/>
        </w:rPr>
        <w:t>alınarak</w:t>
      </w:r>
      <w:r w:rsidR="00DD554A" w:rsidRPr="007D11EB">
        <w:rPr>
          <w:spacing w:val="-2"/>
        </w:rPr>
        <w:t xml:space="preserve"> </w:t>
      </w:r>
      <w:r w:rsidR="00664936" w:rsidRPr="007D11EB">
        <w:rPr>
          <w:spacing w:val="-1"/>
        </w:rPr>
        <w:t>EUROGAP</w:t>
      </w:r>
      <w:r w:rsidR="00DD554A" w:rsidRPr="007D11EB">
        <w:rPr>
          <w:spacing w:val="-1"/>
        </w:rPr>
        <w:t xml:space="preserve"> tarafından</w:t>
      </w:r>
      <w:r w:rsidR="00DD554A" w:rsidRPr="007D11EB">
        <w:rPr>
          <w:spacing w:val="-2"/>
        </w:rPr>
        <w:t xml:space="preserve"> </w:t>
      </w:r>
      <w:r w:rsidR="00DD554A" w:rsidRPr="007D11EB">
        <w:rPr>
          <w:spacing w:val="-1"/>
        </w:rPr>
        <w:t>verilecektir.</w:t>
      </w:r>
    </w:p>
    <w:p w14:paraId="64EF3465" w14:textId="3AE5C9D9" w:rsidR="006C6B03" w:rsidRPr="007D11EB" w:rsidRDefault="00664936" w:rsidP="008D7F7F">
      <w:pPr>
        <w:pStyle w:val="GvdeMetni"/>
        <w:kinsoku w:val="0"/>
        <w:overflowPunct w:val="0"/>
        <w:spacing w:before="1" w:line="252" w:lineRule="exact"/>
        <w:ind w:left="1585" w:right="330"/>
        <w:rPr>
          <w:spacing w:val="-1"/>
        </w:rPr>
      </w:pPr>
      <w:r w:rsidRPr="007D11EB">
        <w:rPr>
          <w:spacing w:val="-1"/>
        </w:rPr>
        <w:t>EUROGAP</w:t>
      </w:r>
      <w:r w:rsidR="00DD554A" w:rsidRPr="007D11EB">
        <w:rPr>
          <w:spacing w:val="-2"/>
        </w:rPr>
        <w:t>,</w:t>
      </w:r>
      <w:r w:rsidR="00DD554A" w:rsidRPr="007D11EB">
        <w:rPr>
          <w:spacing w:val="7"/>
        </w:rPr>
        <w:t xml:space="preserve"> </w:t>
      </w:r>
      <w:r w:rsidR="00DD554A" w:rsidRPr="007D11EB">
        <w:rPr>
          <w:spacing w:val="-1"/>
        </w:rPr>
        <w:t>belgenin</w:t>
      </w:r>
      <w:r w:rsidR="00DD554A" w:rsidRPr="007D11EB">
        <w:rPr>
          <w:spacing w:val="5"/>
        </w:rPr>
        <w:t xml:space="preserve"> </w:t>
      </w:r>
      <w:r w:rsidR="00DD554A" w:rsidRPr="007D11EB">
        <w:rPr>
          <w:spacing w:val="-1"/>
        </w:rPr>
        <w:t>verilmesi,</w:t>
      </w:r>
      <w:r w:rsidR="00DD554A" w:rsidRPr="007D11EB">
        <w:rPr>
          <w:spacing w:val="7"/>
        </w:rPr>
        <w:t xml:space="preserve"> </w:t>
      </w:r>
      <w:r w:rsidR="00DD554A" w:rsidRPr="007D11EB">
        <w:rPr>
          <w:spacing w:val="-1"/>
        </w:rPr>
        <w:t>uzatılması,</w:t>
      </w:r>
      <w:r w:rsidR="00DD554A" w:rsidRPr="007D11EB">
        <w:rPr>
          <w:spacing w:val="7"/>
        </w:rPr>
        <w:t xml:space="preserve"> </w:t>
      </w:r>
      <w:r w:rsidR="00DD554A" w:rsidRPr="007D11EB">
        <w:rPr>
          <w:spacing w:val="-2"/>
        </w:rPr>
        <w:t>askıya</w:t>
      </w:r>
      <w:r w:rsidR="00DD554A" w:rsidRPr="007D11EB">
        <w:rPr>
          <w:spacing w:val="7"/>
        </w:rPr>
        <w:t xml:space="preserve"> </w:t>
      </w:r>
      <w:r w:rsidR="00DD554A" w:rsidRPr="007D11EB">
        <w:rPr>
          <w:spacing w:val="-1"/>
        </w:rPr>
        <w:t>alınması</w:t>
      </w:r>
      <w:r w:rsidR="00DD554A" w:rsidRPr="007D11EB">
        <w:rPr>
          <w:spacing w:val="8"/>
        </w:rPr>
        <w:t xml:space="preserve"> </w:t>
      </w:r>
      <w:r w:rsidR="00DD554A" w:rsidRPr="007D11EB">
        <w:rPr>
          <w:spacing w:val="-2"/>
        </w:rPr>
        <w:t>veya</w:t>
      </w:r>
      <w:r w:rsidR="00DD554A" w:rsidRPr="007D11EB">
        <w:rPr>
          <w:spacing w:val="10"/>
        </w:rPr>
        <w:t xml:space="preserve"> </w:t>
      </w:r>
      <w:r w:rsidR="00DD554A" w:rsidRPr="007D11EB">
        <w:rPr>
          <w:spacing w:val="-1"/>
        </w:rPr>
        <w:t>geri</w:t>
      </w:r>
      <w:r w:rsidR="00DD554A" w:rsidRPr="007D11EB">
        <w:rPr>
          <w:spacing w:val="8"/>
        </w:rPr>
        <w:t xml:space="preserve"> </w:t>
      </w:r>
      <w:r w:rsidR="00DD554A" w:rsidRPr="007D11EB">
        <w:rPr>
          <w:spacing w:val="-1"/>
        </w:rPr>
        <w:t>çekilmesi</w:t>
      </w:r>
      <w:r w:rsidR="00DD554A" w:rsidRPr="007D11EB">
        <w:rPr>
          <w:spacing w:val="8"/>
        </w:rPr>
        <w:t xml:space="preserve"> </w:t>
      </w:r>
      <w:r w:rsidR="00DD554A" w:rsidRPr="007D11EB">
        <w:rPr>
          <w:spacing w:val="-1"/>
        </w:rPr>
        <w:t>için</w:t>
      </w:r>
      <w:r w:rsidR="00DD554A" w:rsidRPr="007D11EB">
        <w:rPr>
          <w:spacing w:val="7"/>
        </w:rPr>
        <w:t xml:space="preserve"> </w:t>
      </w:r>
      <w:r w:rsidR="00DD554A" w:rsidRPr="007D11EB">
        <w:rPr>
          <w:spacing w:val="-1"/>
        </w:rPr>
        <w:t>kuruluş</w:t>
      </w:r>
      <w:r w:rsidR="00DD554A" w:rsidRPr="007D11EB">
        <w:rPr>
          <w:spacing w:val="81"/>
        </w:rPr>
        <w:t xml:space="preserve"> </w:t>
      </w:r>
      <w:r w:rsidR="00DD554A" w:rsidRPr="007D11EB">
        <w:rPr>
          <w:spacing w:val="-1"/>
        </w:rPr>
        <w:t>dışından</w:t>
      </w:r>
      <w:r w:rsidR="00DD554A" w:rsidRPr="007D11EB">
        <w:rPr>
          <w:spacing w:val="-2"/>
        </w:rPr>
        <w:t xml:space="preserve"> </w:t>
      </w:r>
      <w:r w:rsidR="00DD554A" w:rsidRPr="007D11EB">
        <w:rPr>
          <w:spacing w:val="-1"/>
        </w:rPr>
        <w:t>hiçbir</w:t>
      </w:r>
      <w:r w:rsidR="00DD554A" w:rsidRPr="007D11EB">
        <w:t xml:space="preserve"> </w:t>
      </w:r>
      <w:r w:rsidR="00DD554A" w:rsidRPr="007D11EB">
        <w:rPr>
          <w:spacing w:val="-1"/>
        </w:rPr>
        <w:t>kişi</w:t>
      </w:r>
      <w:r w:rsidR="00DD554A" w:rsidRPr="007D11EB">
        <w:rPr>
          <w:spacing w:val="1"/>
        </w:rPr>
        <w:t xml:space="preserve"> </w:t>
      </w:r>
      <w:r w:rsidR="00DD554A" w:rsidRPr="007D11EB">
        <w:rPr>
          <w:spacing w:val="-2"/>
        </w:rPr>
        <w:t>veya</w:t>
      </w:r>
      <w:r w:rsidR="00DD554A" w:rsidRPr="007D11EB">
        <w:t xml:space="preserve"> </w:t>
      </w:r>
      <w:r w:rsidR="00DD554A" w:rsidRPr="007D11EB">
        <w:rPr>
          <w:spacing w:val="-1"/>
        </w:rPr>
        <w:t>kuruluşu</w:t>
      </w:r>
      <w:r w:rsidR="00DD554A" w:rsidRPr="007D11EB">
        <w:t xml:space="preserve"> </w:t>
      </w:r>
      <w:r w:rsidR="00DD554A" w:rsidRPr="007D11EB">
        <w:rPr>
          <w:spacing w:val="-1"/>
        </w:rPr>
        <w:t>yetkilendirmeyecektir.</w:t>
      </w:r>
    </w:p>
    <w:p w14:paraId="1C7D609A" w14:textId="77777777" w:rsidR="00DC7E3D" w:rsidRPr="007D11EB" w:rsidRDefault="00DC7E3D" w:rsidP="008D7F7F">
      <w:pPr>
        <w:pStyle w:val="GvdeMetni"/>
        <w:kinsoku w:val="0"/>
        <w:overflowPunct w:val="0"/>
        <w:spacing w:before="1" w:line="252" w:lineRule="exact"/>
        <w:ind w:left="1585" w:right="330"/>
        <w:rPr>
          <w:spacing w:val="-1"/>
        </w:rPr>
      </w:pPr>
    </w:p>
    <w:p w14:paraId="47B9FB34" w14:textId="77777777" w:rsidR="00DD554A" w:rsidRPr="007D11EB" w:rsidRDefault="00DD554A" w:rsidP="00FE6AE7">
      <w:pPr>
        <w:pStyle w:val="Balk1"/>
        <w:numPr>
          <w:ilvl w:val="2"/>
          <w:numId w:val="14"/>
        </w:numPr>
        <w:tabs>
          <w:tab w:val="left" w:pos="1586"/>
        </w:tabs>
        <w:kinsoku w:val="0"/>
        <w:overflowPunct w:val="0"/>
        <w:spacing w:line="250" w:lineRule="exact"/>
        <w:ind w:left="1701" w:hanging="850"/>
        <w:rPr>
          <w:b w:val="0"/>
          <w:bCs w:val="0"/>
        </w:rPr>
      </w:pPr>
      <w:r w:rsidRPr="007D11EB">
        <w:rPr>
          <w:spacing w:val="-1"/>
        </w:rPr>
        <w:t>Gözetim</w:t>
      </w:r>
    </w:p>
    <w:p w14:paraId="44E6E50A" w14:textId="6A22BCAB" w:rsidR="00B61114" w:rsidRPr="007D11EB" w:rsidRDefault="00B61114" w:rsidP="008D7F7F">
      <w:pPr>
        <w:pStyle w:val="GvdeMetni"/>
        <w:kinsoku w:val="0"/>
        <w:overflowPunct w:val="0"/>
        <w:spacing w:line="241" w:lineRule="auto"/>
        <w:ind w:left="1597" w:right="323"/>
        <w:rPr>
          <w:spacing w:val="-1"/>
        </w:rPr>
      </w:pPr>
      <w:r w:rsidRPr="007D11EB">
        <w:rPr>
          <w:spacing w:val="-1"/>
        </w:rPr>
        <w:t xml:space="preserve">Belgelendirilmesi yapılmış bir </w:t>
      </w:r>
      <w:r w:rsidR="00DC7E3D" w:rsidRPr="007D11EB">
        <w:rPr>
          <w:spacing w:val="-1"/>
        </w:rPr>
        <w:t xml:space="preserve">üretim yerinin </w:t>
      </w:r>
      <w:r w:rsidRPr="007D11EB">
        <w:rPr>
          <w:spacing w:val="-1"/>
        </w:rPr>
        <w:t>uygunluğunun devamını kontrol etmek amacıyla</w:t>
      </w:r>
      <w:r w:rsidR="008D7F7F" w:rsidRPr="007D11EB">
        <w:rPr>
          <w:spacing w:val="-1"/>
        </w:rPr>
        <w:t xml:space="preserve"> 1</w:t>
      </w:r>
      <w:r w:rsidRPr="007D11EB">
        <w:rPr>
          <w:spacing w:val="-1"/>
        </w:rPr>
        <w:t xml:space="preserve"> yıllık belge</w:t>
      </w:r>
      <w:r w:rsidR="002D12B3" w:rsidRPr="007D11EB">
        <w:rPr>
          <w:spacing w:val="-1"/>
        </w:rPr>
        <w:t xml:space="preserve"> </w:t>
      </w:r>
      <w:r w:rsidRPr="007D11EB">
        <w:rPr>
          <w:spacing w:val="-1"/>
        </w:rPr>
        <w:t xml:space="preserve">geçerlilik sürecinde ilgili standarda uygun olarak </w:t>
      </w:r>
      <w:r w:rsidR="00DC7E3D" w:rsidRPr="007D11EB">
        <w:rPr>
          <w:spacing w:val="-1"/>
        </w:rPr>
        <w:t xml:space="preserve">Madde 2.2.1.1’de anlatıldığı şekilde üretim yerinin gözetimi </w:t>
      </w:r>
      <w:r w:rsidRPr="007D11EB">
        <w:rPr>
          <w:spacing w:val="-1"/>
        </w:rPr>
        <w:t>gerçekleştirilecektir.</w:t>
      </w:r>
    </w:p>
    <w:p w14:paraId="4516D517" w14:textId="2B1E693E" w:rsidR="00B61114" w:rsidRPr="007D11EB" w:rsidRDefault="00DC7E3D" w:rsidP="008D7F7F">
      <w:pPr>
        <w:pStyle w:val="GvdeMetni"/>
        <w:kinsoku w:val="0"/>
        <w:overflowPunct w:val="0"/>
        <w:spacing w:line="241" w:lineRule="auto"/>
        <w:ind w:left="1597" w:right="323"/>
        <w:rPr>
          <w:spacing w:val="-1"/>
        </w:rPr>
      </w:pPr>
      <w:r w:rsidRPr="007D11EB">
        <w:rPr>
          <w:spacing w:val="-1"/>
        </w:rPr>
        <w:t xml:space="preserve">İmalatçı, üretim yerinde, anahtar personelinde veya imalat kontrol sisteminde bir değişiklik olduğunda </w:t>
      </w:r>
      <w:proofErr w:type="spellStart"/>
      <w:r w:rsidRPr="007D11EB">
        <w:rPr>
          <w:spacing w:val="-1"/>
        </w:rPr>
        <w:t>EUROGAP’ı</w:t>
      </w:r>
      <w:proofErr w:type="spellEnd"/>
      <w:r w:rsidRPr="007D11EB">
        <w:rPr>
          <w:spacing w:val="-1"/>
        </w:rPr>
        <w:t xml:space="preserve"> bilgilendirmelidir. </w:t>
      </w:r>
      <w:r w:rsidR="00664936" w:rsidRPr="007D11EB">
        <w:rPr>
          <w:spacing w:val="-1"/>
        </w:rPr>
        <w:t>EUROGAP</w:t>
      </w:r>
      <w:r w:rsidR="00B61114" w:rsidRPr="007D11EB">
        <w:rPr>
          <w:spacing w:val="-1"/>
        </w:rPr>
        <w:t xml:space="preserve">, bildirilen bu değişikliklerin </w:t>
      </w:r>
      <w:r w:rsidRPr="007D11EB">
        <w:rPr>
          <w:spacing w:val="-1"/>
        </w:rPr>
        <w:t>ek bir inceleme</w:t>
      </w:r>
      <w:r w:rsidR="00B61114" w:rsidRPr="007D11EB">
        <w:rPr>
          <w:spacing w:val="-1"/>
        </w:rPr>
        <w:t xml:space="preserve"> gerektirip gerektirmediğini tayin edecek ve </w:t>
      </w:r>
      <w:r w:rsidR="003A33FE" w:rsidRPr="007D11EB">
        <w:rPr>
          <w:spacing w:val="-1"/>
        </w:rPr>
        <w:t xml:space="preserve">ek bir inceleme </w:t>
      </w:r>
      <w:r w:rsidR="00B61114" w:rsidRPr="007D11EB">
        <w:rPr>
          <w:spacing w:val="-1"/>
        </w:rPr>
        <w:t xml:space="preserve">gerekli olduğunda bu değişikliklerin </w:t>
      </w:r>
      <w:r w:rsidR="003A33FE" w:rsidRPr="007D11EB">
        <w:rPr>
          <w:spacing w:val="-1"/>
        </w:rPr>
        <w:t xml:space="preserve">uygun olduğuna karar verene kadar </w:t>
      </w:r>
      <w:r w:rsidR="00B61114" w:rsidRPr="007D11EB">
        <w:rPr>
          <w:spacing w:val="-1"/>
        </w:rPr>
        <w:t xml:space="preserve">ürünlerin </w:t>
      </w:r>
      <w:r w:rsidR="003A33FE" w:rsidRPr="007D11EB">
        <w:rPr>
          <w:spacing w:val="-1"/>
        </w:rPr>
        <w:t xml:space="preserve">belgeli olarak </w:t>
      </w:r>
      <w:r w:rsidR="00B61114" w:rsidRPr="007D11EB">
        <w:rPr>
          <w:spacing w:val="-1"/>
        </w:rPr>
        <w:t>piyasaya sürülmesine izin verilmeyecektir.</w:t>
      </w:r>
    </w:p>
    <w:p w14:paraId="789BA2BB" w14:textId="6793CB0E" w:rsidR="001274C8" w:rsidRPr="007D11EB" w:rsidRDefault="001274C8" w:rsidP="001274C8">
      <w:pPr>
        <w:pStyle w:val="GvdeMetni"/>
        <w:kinsoku w:val="0"/>
        <w:overflowPunct w:val="0"/>
        <w:spacing w:line="241" w:lineRule="auto"/>
        <w:ind w:left="1597" w:right="323"/>
        <w:rPr>
          <w:spacing w:val="-1"/>
        </w:rPr>
      </w:pPr>
      <w:r w:rsidRPr="007D11EB">
        <w:rPr>
          <w:spacing w:val="-1"/>
        </w:rPr>
        <w:t xml:space="preserve">Ürün gözetimi, eğer varsa yıl içerisinde gerçekleştirilmiş olan kapsam genişletme denetimleri de göz önüne alınarak, belge kapsamındaki standartlara </w:t>
      </w:r>
      <w:r w:rsidR="00AF0793" w:rsidRPr="007D11EB">
        <w:rPr>
          <w:spacing w:val="-1"/>
        </w:rPr>
        <w:t xml:space="preserve">veya ürün gruplarına </w:t>
      </w:r>
      <w:r w:rsidRPr="007D11EB">
        <w:rPr>
          <w:spacing w:val="-1"/>
        </w:rPr>
        <w:t xml:space="preserve">dair numunelerin bir belge çevrimi içerisinde gözetime tabi tutulmasına </w:t>
      </w:r>
      <w:proofErr w:type="gramStart"/>
      <w:r w:rsidRPr="007D11EB">
        <w:rPr>
          <w:spacing w:val="-1"/>
        </w:rPr>
        <w:t>imkan</w:t>
      </w:r>
      <w:proofErr w:type="gramEnd"/>
      <w:r w:rsidRPr="007D11EB">
        <w:rPr>
          <w:spacing w:val="-1"/>
        </w:rPr>
        <w:t xml:space="preserve"> tanıyacak şekilde planlanır ve gerçekleştirilir.</w:t>
      </w:r>
    </w:p>
    <w:p w14:paraId="4BDEADB7" w14:textId="77777777" w:rsidR="00DC7E3D" w:rsidRPr="007D11EB" w:rsidRDefault="00DC7E3D" w:rsidP="008D7F7F">
      <w:pPr>
        <w:pStyle w:val="GvdeMetni"/>
        <w:kinsoku w:val="0"/>
        <w:overflowPunct w:val="0"/>
        <w:spacing w:line="241" w:lineRule="auto"/>
        <w:ind w:left="1597" w:right="323"/>
        <w:rPr>
          <w:spacing w:val="-1"/>
        </w:rPr>
      </w:pPr>
    </w:p>
    <w:p w14:paraId="17F9BDAE" w14:textId="606D6BC2" w:rsidR="00DD554A" w:rsidRPr="007D11EB" w:rsidRDefault="00DD554A" w:rsidP="003F7C23">
      <w:pPr>
        <w:pStyle w:val="Balk1"/>
        <w:numPr>
          <w:ilvl w:val="2"/>
          <w:numId w:val="14"/>
        </w:numPr>
        <w:tabs>
          <w:tab w:val="left" w:pos="1598"/>
        </w:tabs>
        <w:kinsoku w:val="0"/>
        <w:overflowPunct w:val="0"/>
        <w:spacing w:line="251" w:lineRule="exact"/>
        <w:ind w:left="1597" w:hanging="721"/>
        <w:rPr>
          <w:spacing w:val="-1"/>
        </w:rPr>
      </w:pPr>
      <w:r w:rsidRPr="007D11EB">
        <w:rPr>
          <w:spacing w:val="-1"/>
        </w:rPr>
        <w:t>Takip</w:t>
      </w:r>
      <w:r w:rsidRPr="007D11EB">
        <w:t xml:space="preserve"> </w:t>
      </w:r>
      <w:r w:rsidR="003A33FE" w:rsidRPr="007D11EB">
        <w:t>Denetimi</w:t>
      </w:r>
    </w:p>
    <w:p w14:paraId="62EE8C62" w14:textId="60CBDA60" w:rsidR="00DD554A" w:rsidRPr="007D11EB" w:rsidRDefault="00DD554A" w:rsidP="008D7F7F">
      <w:pPr>
        <w:pStyle w:val="GvdeMetni"/>
        <w:kinsoku w:val="0"/>
        <w:overflowPunct w:val="0"/>
        <w:ind w:left="1597" w:right="263"/>
        <w:rPr>
          <w:strike/>
          <w:spacing w:val="-1"/>
        </w:rPr>
      </w:pPr>
      <w:r w:rsidRPr="007D11EB">
        <w:rPr>
          <w:spacing w:val="-1"/>
        </w:rPr>
        <w:t>Belgelendirme,</w:t>
      </w:r>
      <w:r w:rsidRPr="007D11EB">
        <w:rPr>
          <w:spacing w:val="10"/>
        </w:rPr>
        <w:t xml:space="preserve"> </w:t>
      </w:r>
      <w:r w:rsidRPr="007D11EB">
        <w:rPr>
          <w:spacing w:val="-1"/>
        </w:rPr>
        <w:t>periyodik,</w:t>
      </w:r>
      <w:r w:rsidRPr="007D11EB">
        <w:rPr>
          <w:spacing w:val="10"/>
        </w:rPr>
        <w:t xml:space="preserve"> </w:t>
      </w:r>
      <w:r w:rsidRPr="007D11EB">
        <w:rPr>
          <w:spacing w:val="-1"/>
        </w:rPr>
        <w:t>kapsam</w:t>
      </w:r>
      <w:r w:rsidRPr="007D11EB">
        <w:rPr>
          <w:spacing w:val="6"/>
        </w:rPr>
        <w:t xml:space="preserve"> </w:t>
      </w:r>
      <w:r w:rsidRPr="007D11EB">
        <w:rPr>
          <w:spacing w:val="-1"/>
        </w:rPr>
        <w:t>genişletme</w:t>
      </w:r>
      <w:r w:rsidRPr="007D11EB">
        <w:rPr>
          <w:spacing w:val="14"/>
        </w:rPr>
        <w:t xml:space="preserve"> </w:t>
      </w:r>
      <w:r w:rsidRPr="007D11EB">
        <w:rPr>
          <w:spacing w:val="-2"/>
        </w:rPr>
        <w:t>ya</w:t>
      </w:r>
      <w:r w:rsidRPr="007D11EB">
        <w:rPr>
          <w:spacing w:val="10"/>
        </w:rPr>
        <w:t xml:space="preserve"> </w:t>
      </w:r>
      <w:r w:rsidRPr="007D11EB">
        <w:t>da</w:t>
      </w:r>
      <w:r w:rsidRPr="007D11EB">
        <w:rPr>
          <w:spacing w:val="11"/>
        </w:rPr>
        <w:t xml:space="preserve"> </w:t>
      </w:r>
      <w:r w:rsidRPr="007D11EB">
        <w:rPr>
          <w:spacing w:val="-1"/>
        </w:rPr>
        <w:t>belge</w:t>
      </w:r>
      <w:r w:rsidRPr="007D11EB">
        <w:rPr>
          <w:spacing w:val="10"/>
        </w:rPr>
        <w:t xml:space="preserve"> </w:t>
      </w:r>
      <w:r w:rsidRPr="007D11EB">
        <w:rPr>
          <w:spacing w:val="-1"/>
        </w:rPr>
        <w:t>yenileme</w:t>
      </w:r>
      <w:r w:rsidRPr="007D11EB">
        <w:rPr>
          <w:spacing w:val="10"/>
        </w:rPr>
        <w:t xml:space="preserve"> </w:t>
      </w:r>
      <w:r w:rsidRPr="007D11EB">
        <w:rPr>
          <w:spacing w:val="-1"/>
        </w:rPr>
        <w:t>esnasında</w:t>
      </w:r>
      <w:r w:rsidRPr="007D11EB">
        <w:t xml:space="preserve"> </w:t>
      </w:r>
      <w:r w:rsidRPr="007D11EB">
        <w:rPr>
          <w:spacing w:val="-2"/>
        </w:rPr>
        <w:t>bulunan</w:t>
      </w:r>
      <w:r w:rsidRPr="007D11EB">
        <w:rPr>
          <w:spacing w:val="57"/>
        </w:rPr>
        <w:t xml:space="preserve"> </w:t>
      </w:r>
      <w:r w:rsidRPr="007D11EB">
        <w:rPr>
          <w:spacing w:val="-1"/>
        </w:rPr>
        <w:t>uygunsuzlukların</w:t>
      </w:r>
      <w:r w:rsidRPr="007D11EB">
        <w:rPr>
          <w:spacing w:val="31"/>
        </w:rPr>
        <w:t xml:space="preserve"> </w:t>
      </w:r>
      <w:r w:rsidR="003A33FE" w:rsidRPr="007D11EB">
        <w:rPr>
          <w:spacing w:val="-1"/>
        </w:rPr>
        <w:t xml:space="preserve">takip denetimi gerektirmesi durumunda, EUROGAP uygunsuzlukların giderilip giderilmediğini </w:t>
      </w:r>
      <w:r w:rsidR="000679D6" w:rsidRPr="007D11EB">
        <w:rPr>
          <w:spacing w:val="-1"/>
        </w:rPr>
        <w:t>Madde 2.2.1.1 ve/veya Madde 2.2.1.2’de belirtilen yöntem çerçevesinde tekrar denetler</w:t>
      </w:r>
    </w:p>
    <w:p w14:paraId="795E5399" w14:textId="77777777" w:rsidR="003A33FE" w:rsidRPr="007D11EB" w:rsidRDefault="003A33FE" w:rsidP="008D7F7F">
      <w:pPr>
        <w:pStyle w:val="GvdeMetni"/>
        <w:kinsoku w:val="0"/>
        <w:overflowPunct w:val="0"/>
        <w:ind w:left="1597" w:right="263"/>
        <w:rPr>
          <w:spacing w:val="-1"/>
        </w:rPr>
      </w:pPr>
    </w:p>
    <w:p w14:paraId="4952E7B2" w14:textId="70D6CD9D" w:rsidR="00DD554A" w:rsidRPr="007D11EB" w:rsidRDefault="00DD554A" w:rsidP="003A33FE">
      <w:pPr>
        <w:pStyle w:val="Balk1"/>
        <w:numPr>
          <w:ilvl w:val="2"/>
          <w:numId w:val="14"/>
        </w:numPr>
        <w:tabs>
          <w:tab w:val="left" w:pos="1586"/>
        </w:tabs>
        <w:kinsoku w:val="0"/>
        <w:overflowPunct w:val="0"/>
        <w:spacing w:before="0" w:line="247" w:lineRule="exact"/>
        <w:ind w:left="1560"/>
        <w:rPr>
          <w:spacing w:val="-1"/>
        </w:rPr>
      </w:pPr>
      <w:r w:rsidRPr="007D11EB">
        <w:rPr>
          <w:spacing w:val="-1"/>
        </w:rPr>
        <w:t>Kapsam</w:t>
      </w:r>
      <w:r w:rsidRPr="007D11EB">
        <w:t xml:space="preserve"> </w:t>
      </w:r>
      <w:r w:rsidRPr="007D11EB">
        <w:rPr>
          <w:spacing w:val="-1"/>
        </w:rPr>
        <w:t>Değişikliği</w:t>
      </w:r>
    </w:p>
    <w:p w14:paraId="407490C8" w14:textId="60DB67BA" w:rsidR="00BE5545" w:rsidRPr="007D11EB" w:rsidRDefault="00DD554A" w:rsidP="000679D6">
      <w:pPr>
        <w:pStyle w:val="GvdeMetni"/>
        <w:ind w:left="1585" w:right="120"/>
        <w:rPr>
          <w:spacing w:val="-1"/>
        </w:rPr>
      </w:pPr>
      <w:r w:rsidRPr="007D11EB">
        <w:rPr>
          <w:spacing w:val="-1"/>
        </w:rPr>
        <w:t>Belge</w:t>
      </w:r>
      <w:r w:rsidRPr="007D11EB">
        <w:rPr>
          <w:spacing w:val="26"/>
        </w:rPr>
        <w:t xml:space="preserve"> </w:t>
      </w:r>
      <w:r w:rsidRPr="007D11EB">
        <w:rPr>
          <w:spacing w:val="-1"/>
        </w:rPr>
        <w:t>sahibinin</w:t>
      </w:r>
      <w:r w:rsidRPr="007D11EB">
        <w:rPr>
          <w:spacing w:val="25"/>
        </w:rPr>
        <w:t xml:space="preserve"> </w:t>
      </w:r>
      <w:r w:rsidRPr="007D11EB">
        <w:rPr>
          <w:spacing w:val="-1"/>
        </w:rPr>
        <w:t>belge</w:t>
      </w:r>
      <w:r w:rsidRPr="007D11EB">
        <w:rPr>
          <w:spacing w:val="26"/>
        </w:rPr>
        <w:t xml:space="preserve"> </w:t>
      </w:r>
      <w:r w:rsidRPr="007D11EB">
        <w:rPr>
          <w:spacing w:val="-1"/>
        </w:rPr>
        <w:t>kapsamının</w:t>
      </w:r>
      <w:r w:rsidRPr="007D11EB">
        <w:rPr>
          <w:spacing w:val="26"/>
        </w:rPr>
        <w:t xml:space="preserve"> </w:t>
      </w:r>
      <w:r w:rsidRPr="007D11EB">
        <w:rPr>
          <w:spacing w:val="-1"/>
        </w:rPr>
        <w:t>genişletilmesini</w:t>
      </w:r>
      <w:r w:rsidRPr="007D11EB">
        <w:rPr>
          <w:spacing w:val="27"/>
        </w:rPr>
        <w:t xml:space="preserve"> </w:t>
      </w:r>
      <w:r w:rsidR="003A33FE" w:rsidRPr="007D11EB">
        <w:rPr>
          <w:spacing w:val="-1"/>
        </w:rPr>
        <w:t>belgeye esas</w:t>
      </w:r>
      <w:r w:rsidR="003A33FE" w:rsidRPr="007D11EB">
        <w:rPr>
          <w:spacing w:val="27"/>
        </w:rPr>
        <w:t xml:space="preserve"> </w:t>
      </w:r>
      <w:r w:rsidRPr="007D11EB">
        <w:rPr>
          <w:spacing w:val="-1"/>
        </w:rPr>
        <w:t>standar</w:t>
      </w:r>
      <w:r w:rsidR="00F31E22" w:rsidRPr="007D11EB">
        <w:rPr>
          <w:spacing w:val="-1"/>
        </w:rPr>
        <w:t>t</w:t>
      </w:r>
      <w:r w:rsidRPr="007D11EB">
        <w:rPr>
          <w:spacing w:val="26"/>
        </w:rPr>
        <w:t xml:space="preserve"> </w:t>
      </w:r>
      <w:r w:rsidRPr="007D11EB">
        <w:rPr>
          <w:spacing w:val="-2"/>
        </w:rPr>
        <w:t>veya</w:t>
      </w:r>
      <w:r w:rsidRPr="007D11EB">
        <w:rPr>
          <w:spacing w:val="26"/>
        </w:rPr>
        <w:t xml:space="preserve"> </w:t>
      </w:r>
      <w:r w:rsidRPr="007D11EB">
        <w:rPr>
          <w:spacing w:val="-1"/>
        </w:rPr>
        <w:t>kritere</w:t>
      </w:r>
      <w:r w:rsidRPr="007D11EB">
        <w:rPr>
          <w:spacing w:val="26"/>
        </w:rPr>
        <w:t xml:space="preserve"> </w:t>
      </w:r>
      <w:r w:rsidRPr="007D11EB">
        <w:rPr>
          <w:spacing w:val="-2"/>
        </w:rPr>
        <w:t>göre</w:t>
      </w:r>
      <w:r w:rsidR="00F56864" w:rsidRPr="007D11EB">
        <w:rPr>
          <w:spacing w:val="-2"/>
        </w:rPr>
        <w:t xml:space="preserve"> </w:t>
      </w:r>
      <w:r w:rsidR="00F31E22" w:rsidRPr="007D11EB">
        <w:rPr>
          <w:spacing w:val="-2"/>
        </w:rPr>
        <w:t>(Tip ve Model)</w:t>
      </w:r>
      <w:r w:rsidRPr="007D11EB">
        <w:rPr>
          <w:spacing w:val="24"/>
        </w:rPr>
        <w:t xml:space="preserve"> </w:t>
      </w:r>
      <w:r w:rsidRPr="007D11EB">
        <w:rPr>
          <w:spacing w:val="-1"/>
        </w:rPr>
        <w:t>bir</w:t>
      </w:r>
      <w:r w:rsidRPr="007D11EB">
        <w:rPr>
          <w:spacing w:val="53"/>
        </w:rPr>
        <w:t xml:space="preserve"> </w:t>
      </w:r>
      <w:r w:rsidRPr="007D11EB">
        <w:t>ürün</w:t>
      </w:r>
      <w:r w:rsidRPr="007D11EB">
        <w:rPr>
          <w:spacing w:val="7"/>
        </w:rPr>
        <w:t xml:space="preserve"> </w:t>
      </w:r>
      <w:r w:rsidRPr="007D11EB">
        <w:rPr>
          <w:spacing w:val="-1"/>
        </w:rPr>
        <w:t>için</w:t>
      </w:r>
      <w:r w:rsidRPr="007D11EB">
        <w:rPr>
          <w:spacing w:val="8"/>
        </w:rPr>
        <w:t xml:space="preserve"> </w:t>
      </w:r>
      <w:r w:rsidRPr="007D11EB">
        <w:rPr>
          <w:spacing w:val="-1"/>
        </w:rPr>
        <w:t>talep</w:t>
      </w:r>
      <w:r w:rsidRPr="007D11EB">
        <w:rPr>
          <w:spacing w:val="7"/>
        </w:rPr>
        <w:t xml:space="preserve"> </w:t>
      </w:r>
      <w:r w:rsidRPr="007D11EB">
        <w:rPr>
          <w:spacing w:val="-1"/>
        </w:rPr>
        <w:t>etmesi</w:t>
      </w:r>
      <w:r w:rsidRPr="007D11EB">
        <w:rPr>
          <w:spacing w:val="8"/>
        </w:rPr>
        <w:t xml:space="preserve"> </w:t>
      </w:r>
      <w:r w:rsidRPr="007D11EB">
        <w:rPr>
          <w:spacing w:val="-1"/>
        </w:rPr>
        <w:t>durumunda,</w:t>
      </w:r>
      <w:r w:rsidRPr="007D11EB">
        <w:rPr>
          <w:spacing w:val="7"/>
        </w:rPr>
        <w:t xml:space="preserve"> </w:t>
      </w:r>
      <w:r w:rsidRPr="007D11EB">
        <w:rPr>
          <w:spacing w:val="-1"/>
        </w:rPr>
        <w:t>kapsama</w:t>
      </w:r>
      <w:r w:rsidRPr="007D11EB">
        <w:rPr>
          <w:spacing w:val="7"/>
        </w:rPr>
        <w:t xml:space="preserve"> </w:t>
      </w:r>
      <w:r w:rsidRPr="007D11EB">
        <w:rPr>
          <w:spacing w:val="-1"/>
        </w:rPr>
        <w:t>ilave</w:t>
      </w:r>
      <w:r w:rsidRPr="007D11EB">
        <w:rPr>
          <w:spacing w:val="7"/>
        </w:rPr>
        <w:t xml:space="preserve"> </w:t>
      </w:r>
      <w:r w:rsidRPr="007D11EB">
        <w:rPr>
          <w:spacing w:val="-1"/>
        </w:rPr>
        <w:t>edilecek</w:t>
      </w:r>
      <w:r w:rsidRPr="007D11EB">
        <w:rPr>
          <w:spacing w:val="5"/>
        </w:rPr>
        <w:t xml:space="preserve"> </w:t>
      </w:r>
      <w:r w:rsidRPr="007D11EB">
        <w:rPr>
          <w:spacing w:val="-1"/>
        </w:rPr>
        <w:t>yeni</w:t>
      </w:r>
      <w:r w:rsidRPr="007D11EB">
        <w:rPr>
          <w:spacing w:val="8"/>
        </w:rPr>
        <w:t xml:space="preserve"> </w:t>
      </w:r>
      <w:r w:rsidRPr="007D11EB">
        <w:rPr>
          <w:spacing w:val="-1"/>
        </w:rPr>
        <w:t>ürünler</w:t>
      </w:r>
      <w:r w:rsidRPr="007D11EB">
        <w:rPr>
          <w:spacing w:val="8"/>
        </w:rPr>
        <w:t xml:space="preserve"> </w:t>
      </w:r>
      <w:r w:rsidRPr="007D11EB">
        <w:rPr>
          <w:spacing w:val="-1"/>
        </w:rPr>
        <w:t>için</w:t>
      </w:r>
      <w:r w:rsidRPr="007D11EB">
        <w:rPr>
          <w:spacing w:val="5"/>
        </w:rPr>
        <w:t xml:space="preserve"> </w:t>
      </w:r>
      <w:r w:rsidR="003A33FE" w:rsidRPr="007D11EB">
        <w:rPr>
          <w:spacing w:val="-1"/>
        </w:rPr>
        <w:t xml:space="preserve">denetim planlanır </w:t>
      </w:r>
      <w:r w:rsidR="000528F7" w:rsidRPr="007D11EB">
        <w:rPr>
          <w:spacing w:val="-1"/>
        </w:rPr>
        <w:t xml:space="preserve">Üretim yeri değişmemek kaydı ile kapsam genişletme talebi olması halinde, </w:t>
      </w:r>
      <w:r w:rsidR="000679D6" w:rsidRPr="007D11EB">
        <w:rPr>
          <w:spacing w:val="-1"/>
        </w:rPr>
        <w:t xml:space="preserve">üretim yeri </w:t>
      </w:r>
      <w:r w:rsidR="000528F7" w:rsidRPr="007D11EB">
        <w:rPr>
          <w:spacing w:val="-1"/>
        </w:rPr>
        <w:t xml:space="preserve">incelemesi üzerinden bir (1) yıldan fazla süre geçmemiş ise, kuruluşta </w:t>
      </w:r>
      <w:r w:rsidR="000679D6" w:rsidRPr="007D11EB">
        <w:rPr>
          <w:spacing w:val="-1"/>
        </w:rPr>
        <w:t xml:space="preserve">üretim yeri </w:t>
      </w:r>
      <w:r w:rsidR="000528F7" w:rsidRPr="007D11EB">
        <w:rPr>
          <w:spacing w:val="-1"/>
        </w:rPr>
        <w:t>incelemesi yapılmayabilir.</w:t>
      </w:r>
      <w:r w:rsidR="000679D6" w:rsidRPr="007D11EB">
        <w:rPr>
          <w:spacing w:val="-1"/>
        </w:rPr>
        <w:t xml:space="preserve"> </w:t>
      </w:r>
    </w:p>
    <w:p w14:paraId="2DFCDF54" w14:textId="6E65CCEC" w:rsidR="00BE5545" w:rsidRPr="007D11EB" w:rsidRDefault="00BE5545" w:rsidP="000679D6">
      <w:pPr>
        <w:pStyle w:val="GvdeMetni"/>
        <w:ind w:left="1585" w:right="120"/>
        <w:rPr>
          <w:spacing w:val="-1"/>
        </w:rPr>
      </w:pPr>
      <w:r w:rsidRPr="007D11EB">
        <w:rPr>
          <w:spacing w:val="-1"/>
        </w:rPr>
        <w:t xml:space="preserve">Ayrıca, kapsamda yer alan bir standart, ürün grubu/tipi kapsamında kapsama model eklenmesi talep edildiğinde, EUROGAP kapsama eklenmesi gereken modele ilişkin şartların bir belge çevrimi içerisinde halihazırda muayene ve deneylerini gerçekleştirdiğini değerlendirdiğinde, modele ilişkin teknik dokümantasyonun (teknik çizimler, malzeme listesi, </w:t>
      </w:r>
      <w:r w:rsidR="004318C8" w:rsidRPr="007D11EB">
        <w:rPr>
          <w:spacing w:val="-1"/>
        </w:rPr>
        <w:t xml:space="preserve">risk analizi, </w:t>
      </w:r>
      <w:r w:rsidRPr="007D11EB">
        <w:rPr>
          <w:spacing w:val="-1"/>
        </w:rPr>
        <w:t>yerleşim, kurulum, montaj ve bakım talimatları gibi) ilgili standartlara uygunluğunu ve yeterliliğini değerlendirerek kapsama ekleyebilir.</w:t>
      </w:r>
    </w:p>
    <w:p w14:paraId="0C8F83B7" w14:textId="48660E2A" w:rsidR="000528F7" w:rsidRPr="007D11EB" w:rsidRDefault="00BE5545" w:rsidP="00BE5545">
      <w:pPr>
        <w:pStyle w:val="GvdeMetni"/>
        <w:ind w:left="1585" w:right="120"/>
        <w:rPr>
          <w:spacing w:val="-1"/>
        </w:rPr>
      </w:pPr>
      <w:r w:rsidRPr="007D11EB">
        <w:rPr>
          <w:spacing w:val="-1"/>
        </w:rPr>
        <w:t>D</w:t>
      </w:r>
      <w:r w:rsidR="000679D6" w:rsidRPr="007D11EB">
        <w:rPr>
          <w:spacing w:val="-1"/>
        </w:rPr>
        <w:t>enetim</w:t>
      </w:r>
      <w:r w:rsidRPr="007D11EB">
        <w:rPr>
          <w:spacing w:val="-1"/>
        </w:rPr>
        <w:t>ler,</w:t>
      </w:r>
      <w:r w:rsidR="000679D6" w:rsidRPr="007D11EB">
        <w:rPr>
          <w:spacing w:val="-1"/>
        </w:rPr>
        <w:t xml:space="preserve"> Madde 2.2.1.1 ve/veya Madde 2.2.1.2’de belirtilen yöntem çerçevesinde gerçekleştirilir.</w:t>
      </w:r>
    </w:p>
    <w:p w14:paraId="78BCB41B" w14:textId="68A0744B" w:rsidR="00DD554A" w:rsidRPr="007D11EB" w:rsidRDefault="00DD554A" w:rsidP="008D7F7F">
      <w:pPr>
        <w:pStyle w:val="GvdeMetni"/>
        <w:kinsoku w:val="0"/>
        <w:overflowPunct w:val="0"/>
        <w:ind w:left="1585" w:right="120"/>
        <w:rPr>
          <w:spacing w:val="-1"/>
        </w:rPr>
      </w:pPr>
      <w:r w:rsidRPr="007D11EB">
        <w:rPr>
          <w:spacing w:val="-1"/>
        </w:rPr>
        <w:t>Başvuru</w:t>
      </w:r>
      <w:r w:rsidRPr="007D11EB">
        <w:rPr>
          <w:spacing w:val="38"/>
        </w:rPr>
        <w:t xml:space="preserve"> </w:t>
      </w:r>
      <w:r w:rsidRPr="007D11EB">
        <w:rPr>
          <w:spacing w:val="-1"/>
        </w:rPr>
        <w:t>sahibinin,</w:t>
      </w:r>
      <w:r w:rsidRPr="007D11EB">
        <w:rPr>
          <w:spacing w:val="38"/>
        </w:rPr>
        <w:t xml:space="preserve"> </w:t>
      </w:r>
      <w:r w:rsidRPr="007D11EB">
        <w:rPr>
          <w:spacing w:val="-1"/>
        </w:rPr>
        <w:t>belge</w:t>
      </w:r>
      <w:r w:rsidRPr="007D11EB">
        <w:rPr>
          <w:spacing w:val="39"/>
        </w:rPr>
        <w:t xml:space="preserve"> </w:t>
      </w:r>
      <w:r w:rsidRPr="007D11EB">
        <w:rPr>
          <w:spacing w:val="-1"/>
        </w:rPr>
        <w:t>kapsamının</w:t>
      </w:r>
      <w:r w:rsidRPr="007D11EB">
        <w:rPr>
          <w:spacing w:val="38"/>
        </w:rPr>
        <w:t xml:space="preserve"> </w:t>
      </w:r>
      <w:r w:rsidRPr="007D11EB">
        <w:rPr>
          <w:spacing w:val="-1"/>
        </w:rPr>
        <w:t>daraltılmasını</w:t>
      </w:r>
      <w:r w:rsidRPr="007D11EB">
        <w:rPr>
          <w:spacing w:val="39"/>
        </w:rPr>
        <w:t xml:space="preserve"> </w:t>
      </w:r>
      <w:r w:rsidRPr="007D11EB">
        <w:rPr>
          <w:spacing w:val="-1"/>
        </w:rPr>
        <w:t>talep</w:t>
      </w:r>
      <w:r w:rsidRPr="007D11EB">
        <w:rPr>
          <w:spacing w:val="39"/>
        </w:rPr>
        <w:t xml:space="preserve"> </w:t>
      </w:r>
      <w:r w:rsidRPr="007D11EB">
        <w:rPr>
          <w:spacing w:val="-1"/>
        </w:rPr>
        <w:t>etmesi</w:t>
      </w:r>
      <w:r w:rsidRPr="007D11EB">
        <w:rPr>
          <w:spacing w:val="39"/>
        </w:rPr>
        <w:t xml:space="preserve"> </w:t>
      </w:r>
      <w:r w:rsidRPr="007D11EB">
        <w:rPr>
          <w:spacing w:val="-1"/>
        </w:rPr>
        <w:t>durumunda</w:t>
      </w:r>
      <w:r w:rsidRPr="007D11EB">
        <w:rPr>
          <w:spacing w:val="39"/>
        </w:rPr>
        <w:t xml:space="preserve"> </w:t>
      </w:r>
      <w:r w:rsidRPr="007D11EB">
        <w:rPr>
          <w:spacing w:val="-2"/>
        </w:rPr>
        <w:t>veya</w:t>
      </w:r>
      <w:r w:rsidRPr="007D11EB">
        <w:rPr>
          <w:spacing w:val="39"/>
        </w:rPr>
        <w:t xml:space="preserve"> </w:t>
      </w:r>
      <w:r w:rsidR="000679D6" w:rsidRPr="007D11EB">
        <w:rPr>
          <w:spacing w:val="-1"/>
        </w:rPr>
        <w:t>denetim sonucunda kapsamın daraltılması gerektiğinde</w:t>
      </w:r>
      <w:r w:rsidR="00F56864" w:rsidRPr="007D11EB">
        <w:rPr>
          <w:spacing w:val="-1"/>
        </w:rPr>
        <w:t>,</w:t>
      </w:r>
      <w:r w:rsidR="00F56864" w:rsidRPr="007D11EB">
        <w:rPr>
          <w:spacing w:val="2"/>
        </w:rPr>
        <w:t xml:space="preserve"> </w:t>
      </w:r>
      <w:r w:rsidR="000679D6" w:rsidRPr="007D11EB">
        <w:rPr>
          <w:spacing w:val="-1"/>
        </w:rPr>
        <w:t>belge kapsamı daraltılır.</w:t>
      </w:r>
    </w:p>
    <w:p w14:paraId="3DC560C2" w14:textId="77777777" w:rsidR="003A33FE" w:rsidRPr="007D11EB" w:rsidRDefault="003A33FE" w:rsidP="008D7F7F">
      <w:pPr>
        <w:pStyle w:val="GvdeMetni"/>
        <w:kinsoku w:val="0"/>
        <w:overflowPunct w:val="0"/>
        <w:ind w:left="1585" w:right="120"/>
        <w:rPr>
          <w:spacing w:val="-1"/>
        </w:rPr>
      </w:pPr>
    </w:p>
    <w:p w14:paraId="7A566B96" w14:textId="11411826" w:rsidR="00DD554A" w:rsidRPr="007D11EB" w:rsidRDefault="00DD554A" w:rsidP="000679D6">
      <w:pPr>
        <w:pStyle w:val="Balk1"/>
        <w:numPr>
          <w:ilvl w:val="2"/>
          <w:numId w:val="14"/>
        </w:numPr>
        <w:tabs>
          <w:tab w:val="left" w:pos="1586"/>
        </w:tabs>
        <w:kinsoku w:val="0"/>
        <w:overflowPunct w:val="0"/>
        <w:spacing w:before="6" w:line="250" w:lineRule="exact"/>
        <w:ind w:left="1560" w:hanging="709"/>
        <w:rPr>
          <w:spacing w:val="-1"/>
        </w:rPr>
      </w:pPr>
      <w:r w:rsidRPr="007D11EB">
        <w:rPr>
          <w:spacing w:val="-1"/>
        </w:rPr>
        <w:t>Taşeron</w:t>
      </w:r>
      <w:r w:rsidRPr="007D11EB">
        <w:rPr>
          <w:spacing w:val="-3"/>
        </w:rPr>
        <w:t xml:space="preserve"> </w:t>
      </w:r>
      <w:r w:rsidRPr="007D11EB">
        <w:rPr>
          <w:spacing w:val="-1"/>
        </w:rPr>
        <w:t>Kullanılması</w:t>
      </w:r>
    </w:p>
    <w:p w14:paraId="606A5C64" w14:textId="6E9A41D3" w:rsidR="00DD554A" w:rsidRPr="007D11EB" w:rsidRDefault="00664936" w:rsidP="008D7F7F">
      <w:pPr>
        <w:pStyle w:val="GvdeMetni"/>
        <w:kinsoku w:val="0"/>
        <w:overflowPunct w:val="0"/>
        <w:ind w:left="1585" w:right="120"/>
        <w:rPr>
          <w:spacing w:val="-1"/>
        </w:rPr>
      </w:pPr>
      <w:r w:rsidRPr="007D11EB">
        <w:rPr>
          <w:spacing w:val="-1"/>
        </w:rPr>
        <w:t>EUROGAP</w:t>
      </w:r>
      <w:r w:rsidR="00DD554A" w:rsidRPr="007D11EB">
        <w:rPr>
          <w:spacing w:val="-1"/>
        </w:rPr>
        <w:t xml:space="preserve"> ürün belgelendirme kapsamında</w:t>
      </w:r>
      <w:r w:rsidR="009663F1" w:rsidRPr="007D11EB">
        <w:rPr>
          <w:spacing w:val="-1"/>
        </w:rPr>
        <w:t>, test ve deney hizmetlerini sözleşmeli olduğu laboratuvarlara yaptırmaktadır.</w:t>
      </w:r>
      <w:r w:rsidR="000528F7" w:rsidRPr="007D11EB">
        <w:t xml:space="preserve"> </w:t>
      </w:r>
      <w:r w:rsidR="009663F1" w:rsidRPr="007D11EB">
        <w:rPr>
          <w:spacing w:val="-1"/>
        </w:rPr>
        <w:t xml:space="preserve">İlgili ürün standartlarının istemiş olduğu test ve deneyler için numune, </w:t>
      </w:r>
      <w:r w:rsidR="000679D6" w:rsidRPr="007D11EB">
        <w:rPr>
          <w:spacing w:val="-1"/>
        </w:rPr>
        <w:t xml:space="preserve">denetim </w:t>
      </w:r>
      <w:r w:rsidR="009663F1" w:rsidRPr="007D11EB">
        <w:rPr>
          <w:spacing w:val="-1"/>
        </w:rPr>
        <w:t xml:space="preserve">esnasında </w:t>
      </w:r>
      <w:r w:rsidRPr="007D11EB">
        <w:rPr>
          <w:spacing w:val="-1"/>
        </w:rPr>
        <w:t>EUROGAP</w:t>
      </w:r>
      <w:r w:rsidR="009663F1" w:rsidRPr="007D11EB">
        <w:rPr>
          <w:spacing w:val="-1"/>
        </w:rPr>
        <w:t xml:space="preserve"> </w:t>
      </w:r>
      <w:r w:rsidR="000C24DD" w:rsidRPr="007D11EB">
        <w:rPr>
          <w:spacing w:val="-1"/>
        </w:rPr>
        <w:t>tetkikçi</w:t>
      </w:r>
      <w:r w:rsidR="009663F1" w:rsidRPr="007D11EB">
        <w:rPr>
          <w:spacing w:val="-1"/>
        </w:rPr>
        <w:t>si tarafından etiketlenerek tutanak ile taşeron laboratuvarlarına gönderilir. Laboratuvar ücretleri müşteri tarafından karşılanır.</w:t>
      </w:r>
      <w:r w:rsidR="000D04E4" w:rsidRPr="007D11EB">
        <w:rPr>
          <w:spacing w:val="-1"/>
        </w:rPr>
        <w:t xml:space="preserve"> </w:t>
      </w:r>
    </w:p>
    <w:p w14:paraId="6B674EC1" w14:textId="2EDC4107" w:rsidR="00973E06" w:rsidRPr="007D11EB" w:rsidRDefault="00973E06" w:rsidP="008D7F7F">
      <w:pPr>
        <w:pStyle w:val="GvdeMetni"/>
        <w:kinsoku w:val="0"/>
        <w:overflowPunct w:val="0"/>
        <w:ind w:left="1585" w:right="120"/>
        <w:rPr>
          <w:spacing w:val="-1"/>
        </w:rPr>
      </w:pPr>
      <w:r w:rsidRPr="007D11EB">
        <w:rPr>
          <w:spacing w:val="-1"/>
        </w:rPr>
        <w:t xml:space="preserve">EuroGap </w:t>
      </w:r>
      <w:r w:rsidR="000C24DD" w:rsidRPr="007D11EB">
        <w:rPr>
          <w:spacing w:val="-1"/>
        </w:rPr>
        <w:t>tetkikçi</w:t>
      </w:r>
      <w:r w:rsidRPr="007D11EB">
        <w:rPr>
          <w:spacing w:val="-1"/>
        </w:rPr>
        <w:t xml:space="preserve">lerin ilgili standartlar dahilinde alacağı numuneler, </w:t>
      </w:r>
      <w:r w:rsidR="000679D6" w:rsidRPr="007D11EB">
        <w:rPr>
          <w:spacing w:val="-1"/>
        </w:rPr>
        <w:t>bu dokümanın ekinde</w:t>
      </w:r>
      <w:r w:rsidRPr="007D11EB">
        <w:rPr>
          <w:spacing w:val="-1"/>
        </w:rPr>
        <w:t xml:space="preserve"> tanımlanmıştır.</w:t>
      </w:r>
    </w:p>
    <w:p w14:paraId="2F3FE6FA" w14:textId="77777777" w:rsidR="000679D6" w:rsidRPr="007D11EB" w:rsidRDefault="000679D6" w:rsidP="008D7F7F">
      <w:pPr>
        <w:pStyle w:val="GvdeMetni"/>
        <w:kinsoku w:val="0"/>
        <w:overflowPunct w:val="0"/>
        <w:ind w:left="1585" w:right="120"/>
        <w:rPr>
          <w:spacing w:val="-1"/>
        </w:rPr>
      </w:pPr>
    </w:p>
    <w:p w14:paraId="75452790" w14:textId="48DEE0DB" w:rsidR="00DD554A" w:rsidRPr="007D11EB" w:rsidRDefault="00DD554A" w:rsidP="000679D6">
      <w:pPr>
        <w:pStyle w:val="Balk1"/>
        <w:numPr>
          <w:ilvl w:val="1"/>
          <w:numId w:val="14"/>
        </w:numPr>
        <w:tabs>
          <w:tab w:val="left" w:pos="1283"/>
        </w:tabs>
        <w:kinsoku w:val="0"/>
        <w:overflowPunct w:val="0"/>
        <w:spacing w:before="6" w:line="250" w:lineRule="exact"/>
        <w:rPr>
          <w:spacing w:val="-1"/>
        </w:rPr>
      </w:pPr>
      <w:r w:rsidRPr="007D11EB">
        <w:rPr>
          <w:spacing w:val="-1"/>
        </w:rPr>
        <w:t>Belge</w:t>
      </w:r>
      <w:r w:rsidRPr="007D11EB">
        <w:rPr>
          <w:spacing w:val="-2"/>
        </w:rPr>
        <w:t xml:space="preserve"> </w:t>
      </w:r>
      <w:r w:rsidRPr="007D11EB">
        <w:rPr>
          <w:spacing w:val="-1"/>
        </w:rPr>
        <w:t>Kullanımı</w:t>
      </w:r>
      <w:r w:rsidRPr="007D11EB">
        <w:rPr>
          <w:spacing w:val="1"/>
        </w:rPr>
        <w:t xml:space="preserve"> </w:t>
      </w:r>
      <w:r w:rsidRPr="007D11EB">
        <w:t>ve</w:t>
      </w:r>
      <w:r w:rsidRPr="007D11EB">
        <w:rPr>
          <w:spacing w:val="-2"/>
        </w:rPr>
        <w:t xml:space="preserve"> </w:t>
      </w:r>
      <w:r w:rsidRPr="007D11EB">
        <w:rPr>
          <w:spacing w:val="-1"/>
        </w:rPr>
        <w:t>Yürütülmesi</w:t>
      </w:r>
    </w:p>
    <w:p w14:paraId="790BBD6A" w14:textId="371B9349" w:rsidR="007D2B68" w:rsidRPr="007D11EB" w:rsidRDefault="007D2B68" w:rsidP="008D7F7F">
      <w:pPr>
        <w:pStyle w:val="GvdeMetni"/>
        <w:kinsoku w:val="0"/>
        <w:overflowPunct w:val="0"/>
        <w:ind w:left="1585" w:right="120"/>
        <w:rPr>
          <w:spacing w:val="-1"/>
        </w:rPr>
      </w:pPr>
      <w:r w:rsidRPr="007D11EB">
        <w:rPr>
          <w:spacing w:val="-1"/>
        </w:rPr>
        <w:t xml:space="preserve">Ürün Standart Belgesi alana kuruluşun, </w:t>
      </w:r>
      <w:r w:rsidR="000679D6" w:rsidRPr="007D11EB">
        <w:rPr>
          <w:spacing w:val="-1"/>
        </w:rPr>
        <w:t xml:space="preserve">belge </w:t>
      </w:r>
      <w:r w:rsidRPr="007D11EB">
        <w:rPr>
          <w:spacing w:val="-1"/>
        </w:rPr>
        <w:t xml:space="preserve">tarihinden itibaren üç yıl süre ile geçerliliğinin sürdürülmesi, </w:t>
      </w:r>
      <w:r w:rsidR="00D54D9D" w:rsidRPr="007D11EB">
        <w:rPr>
          <w:spacing w:val="-1"/>
        </w:rPr>
        <w:t xml:space="preserve">ürünün ve üretim yerinin </w:t>
      </w:r>
      <w:r w:rsidRPr="007D11EB">
        <w:rPr>
          <w:spacing w:val="-1"/>
        </w:rPr>
        <w:t xml:space="preserve">standart gereklerine </w:t>
      </w:r>
      <w:r w:rsidR="00D54D9D" w:rsidRPr="007D11EB">
        <w:rPr>
          <w:spacing w:val="-1"/>
        </w:rPr>
        <w:t xml:space="preserve">ve EUROGAP şartlarına </w:t>
      </w:r>
      <w:r w:rsidRPr="007D11EB">
        <w:rPr>
          <w:spacing w:val="-1"/>
        </w:rPr>
        <w:t xml:space="preserve">uygun olarak sürekliliğinin sağlanması ile mümkündür. Bu amaçla her yıl periyodik </w:t>
      </w:r>
      <w:r w:rsidR="00D54D9D" w:rsidRPr="007D11EB">
        <w:rPr>
          <w:spacing w:val="-1"/>
        </w:rPr>
        <w:t xml:space="preserve">denetim </w:t>
      </w:r>
      <w:r w:rsidRPr="007D11EB">
        <w:rPr>
          <w:spacing w:val="-1"/>
        </w:rPr>
        <w:t xml:space="preserve">gerçekleştirilir. Kuruluşun üründe veya </w:t>
      </w:r>
      <w:r w:rsidR="00D54D9D" w:rsidRPr="007D11EB">
        <w:rPr>
          <w:spacing w:val="-1"/>
        </w:rPr>
        <w:t xml:space="preserve">imalat kontrol </w:t>
      </w:r>
      <w:r w:rsidRPr="007D11EB">
        <w:rPr>
          <w:spacing w:val="-1"/>
        </w:rPr>
        <w:t xml:space="preserve">sisteminde gerçekleştirdiği revizyonlar veya ilave ettiği konularla ilgili dokümanların </w:t>
      </w:r>
      <w:r w:rsidR="00D54D9D" w:rsidRPr="007D11EB">
        <w:rPr>
          <w:spacing w:val="-1"/>
        </w:rPr>
        <w:t xml:space="preserve">denetim </w:t>
      </w:r>
      <w:r w:rsidRPr="007D11EB">
        <w:rPr>
          <w:spacing w:val="-1"/>
        </w:rPr>
        <w:t xml:space="preserve">tarihinden en geç </w:t>
      </w:r>
      <w:r w:rsidR="00D54D9D" w:rsidRPr="007D11EB">
        <w:rPr>
          <w:spacing w:val="-1"/>
        </w:rPr>
        <w:t xml:space="preserve">2 </w:t>
      </w:r>
      <w:r w:rsidRPr="007D11EB">
        <w:rPr>
          <w:spacing w:val="-1"/>
        </w:rPr>
        <w:t xml:space="preserve">hafta öncesinde </w:t>
      </w:r>
      <w:r w:rsidR="00664936" w:rsidRPr="007D11EB">
        <w:rPr>
          <w:spacing w:val="-1"/>
        </w:rPr>
        <w:t>EUROGAP</w:t>
      </w:r>
      <w:r w:rsidRPr="007D11EB">
        <w:rPr>
          <w:spacing w:val="-1"/>
        </w:rPr>
        <w:t>’</w:t>
      </w:r>
      <w:r w:rsidR="001C4518" w:rsidRPr="007D11EB">
        <w:rPr>
          <w:spacing w:val="-1"/>
        </w:rPr>
        <w:t xml:space="preserve"> </w:t>
      </w:r>
      <w:r w:rsidRPr="007D11EB">
        <w:rPr>
          <w:spacing w:val="-1"/>
        </w:rPr>
        <w:t>a gönderilmesi gerekir.</w:t>
      </w:r>
    </w:p>
    <w:p w14:paraId="526E8052" w14:textId="1E3A2148" w:rsidR="007D2B68" w:rsidRPr="007D11EB" w:rsidRDefault="007D2B68" w:rsidP="00D54D9D">
      <w:pPr>
        <w:pStyle w:val="GvdeMetni"/>
        <w:kinsoku w:val="0"/>
        <w:overflowPunct w:val="0"/>
        <w:ind w:left="1585" w:right="120"/>
        <w:rPr>
          <w:spacing w:val="-1"/>
        </w:rPr>
      </w:pPr>
      <w:r w:rsidRPr="007D11EB">
        <w:rPr>
          <w:spacing w:val="-1"/>
        </w:rPr>
        <w:t xml:space="preserve">Önceki </w:t>
      </w:r>
      <w:r w:rsidR="000C24DD" w:rsidRPr="007D11EB">
        <w:rPr>
          <w:spacing w:val="-1"/>
        </w:rPr>
        <w:t>tetkikt</w:t>
      </w:r>
      <w:r w:rsidRPr="007D11EB">
        <w:rPr>
          <w:spacing w:val="-1"/>
        </w:rPr>
        <w:t xml:space="preserve">e tespit edilen uygunsuzluklara yönelik düzeltme ve düzeltici faaliyetlerin incelenmesi, revize ya da ilave edilen ürün dokümanlarının gözden geçirilmesi ve uygulamadaki uygunluk ve etkinliğinin incelenmesi ve kritik maddeleri </w:t>
      </w:r>
      <w:r w:rsidR="00D54D9D" w:rsidRPr="007D11EB">
        <w:rPr>
          <w:spacing w:val="-1"/>
        </w:rPr>
        <w:t xml:space="preserve">gözetim denetimi </w:t>
      </w:r>
      <w:r w:rsidRPr="007D11EB">
        <w:rPr>
          <w:spacing w:val="-1"/>
        </w:rPr>
        <w:t xml:space="preserve">kapsamında kontrol edilir. </w:t>
      </w:r>
      <w:r w:rsidR="00D54D9D" w:rsidRPr="007D11EB">
        <w:rPr>
          <w:spacing w:val="-1"/>
        </w:rPr>
        <w:t>Denetim</w:t>
      </w:r>
      <w:r w:rsidRPr="007D11EB">
        <w:rPr>
          <w:spacing w:val="-1"/>
        </w:rPr>
        <w:t xml:space="preserve"> sonunda tespit edilen gözlem ve uygunsuzluklara ilişkin </w:t>
      </w:r>
      <w:r w:rsidR="000C24DD" w:rsidRPr="007D11EB">
        <w:rPr>
          <w:spacing w:val="-1"/>
        </w:rPr>
        <w:t>tetkik</w:t>
      </w:r>
      <w:r w:rsidRPr="007D11EB">
        <w:rPr>
          <w:spacing w:val="-1"/>
        </w:rPr>
        <w:t xml:space="preserve"> raporu hazırlanır. Uygunsuzlukların giderilmesine yönelik düzeltme ve düzeltici faaliyetlerin takibi, şu şekilde gerçekleştirilir:</w:t>
      </w:r>
    </w:p>
    <w:p w14:paraId="743DAA85" w14:textId="77777777" w:rsidR="007D2B68" w:rsidRPr="007D11EB" w:rsidRDefault="007D2B68" w:rsidP="008D7F7F">
      <w:pPr>
        <w:pStyle w:val="GvdeMetni"/>
        <w:numPr>
          <w:ilvl w:val="0"/>
          <w:numId w:val="9"/>
        </w:numPr>
        <w:kinsoku w:val="0"/>
        <w:overflowPunct w:val="0"/>
        <w:ind w:right="120"/>
        <w:rPr>
          <w:spacing w:val="-1"/>
        </w:rPr>
      </w:pPr>
      <w:r w:rsidRPr="007D11EB">
        <w:rPr>
          <w:spacing w:val="-1"/>
        </w:rPr>
        <w:t xml:space="preserve">Bir önceki </w:t>
      </w:r>
      <w:r w:rsidR="000C24DD" w:rsidRPr="007D11EB">
        <w:rPr>
          <w:spacing w:val="-1"/>
        </w:rPr>
        <w:t>tetkikt</w:t>
      </w:r>
      <w:r w:rsidRPr="007D11EB">
        <w:rPr>
          <w:spacing w:val="-1"/>
        </w:rPr>
        <w:t xml:space="preserve">e tespit edilerek doküman bazında kapatılan minör uygunsuzluklar giderilmemiş ise uygunsuzluğun etkisine bağlı olarak majör uygunsuzluğa çevrilir ve bir ay sonra takip </w:t>
      </w:r>
      <w:r w:rsidR="000C24DD" w:rsidRPr="007D11EB">
        <w:rPr>
          <w:spacing w:val="-1"/>
        </w:rPr>
        <w:t>tetkik</w:t>
      </w:r>
      <w:r w:rsidRPr="007D11EB">
        <w:rPr>
          <w:spacing w:val="-1"/>
        </w:rPr>
        <w:t xml:space="preserve"> gerçekleştirilir.</w:t>
      </w:r>
    </w:p>
    <w:p w14:paraId="7CC39D42" w14:textId="039898EB" w:rsidR="007D2B68" w:rsidRPr="007D11EB" w:rsidRDefault="007D2B68" w:rsidP="008D7F7F">
      <w:pPr>
        <w:pStyle w:val="GvdeMetni"/>
        <w:numPr>
          <w:ilvl w:val="0"/>
          <w:numId w:val="9"/>
        </w:numPr>
        <w:kinsoku w:val="0"/>
        <w:overflowPunct w:val="0"/>
        <w:ind w:right="120"/>
      </w:pPr>
      <w:r w:rsidRPr="007D11EB">
        <w:rPr>
          <w:spacing w:val="-1"/>
        </w:rPr>
        <w:t xml:space="preserve">Söz konusu uygunsuzluk kapatılmış ise Ürün Standart belgesinin geçerliliğinin devamına, kapatılmamış ise belgenin askıya alınmasına karar verilir ve kuruluşa bildirilir. Eğer majör uygunsuzluk ilk defa periyodik </w:t>
      </w:r>
      <w:r w:rsidR="000C24DD" w:rsidRPr="007D11EB">
        <w:rPr>
          <w:spacing w:val="-1"/>
        </w:rPr>
        <w:t>tetkik</w:t>
      </w:r>
      <w:r w:rsidRPr="007D11EB">
        <w:rPr>
          <w:spacing w:val="-1"/>
        </w:rPr>
        <w:t xml:space="preserve"> esnasında tespit edilirse, düzeltme ve düzeltici faaliyetin gerçekleştirilmesi için müsaade edilen süre bir aydır. Bir ay sonunda gerçekleştirilen takip </w:t>
      </w:r>
      <w:r w:rsidR="000C24DD" w:rsidRPr="007D11EB">
        <w:rPr>
          <w:spacing w:val="-1"/>
        </w:rPr>
        <w:t>tetkik</w:t>
      </w:r>
      <w:r w:rsidRPr="007D11EB">
        <w:rPr>
          <w:spacing w:val="-1"/>
        </w:rPr>
        <w:t xml:space="preserve">inde uygunsuzluk kapatılmış ise belge geçerliliğinin devamına, kapatılmamış ise askıya </w:t>
      </w:r>
      <w:r w:rsidRPr="007D11EB">
        <w:rPr>
          <w:spacing w:val="-1"/>
        </w:rPr>
        <w:lastRenderedPageBreak/>
        <w:t>alınacağı başvuru sahibine yazılı olarak bildirilir.</w:t>
      </w:r>
    </w:p>
    <w:p w14:paraId="102F1570" w14:textId="77777777" w:rsidR="00D54D9D" w:rsidRPr="007D11EB" w:rsidRDefault="00D54D9D" w:rsidP="00D54D9D">
      <w:pPr>
        <w:pStyle w:val="GvdeMetni"/>
        <w:kinsoku w:val="0"/>
        <w:overflowPunct w:val="0"/>
        <w:ind w:left="2305" w:right="120"/>
      </w:pPr>
    </w:p>
    <w:p w14:paraId="7774F15F" w14:textId="77777777" w:rsidR="00DD554A" w:rsidRPr="007D11EB" w:rsidRDefault="00DD554A" w:rsidP="000679D6">
      <w:pPr>
        <w:pStyle w:val="Balk1"/>
        <w:numPr>
          <w:ilvl w:val="1"/>
          <w:numId w:val="14"/>
        </w:numPr>
        <w:tabs>
          <w:tab w:val="left" w:pos="1283"/>
        </w:tabs>
        <w:kinsoku w:val="0"/>
        <w:overflowPunct w:val="0"/>
        <w:spacing w:before="6" w:line="250" w:lineRule="exact"/>
        <w:ind w:hanging="406"/>
        <w:rPr>
          <w:b w:val="0"/>
          <w:bCs w:val="0"/>
        </w:rPr>
      </w:pPr>
      <w:r w:rsidRPr="007D11EB">
        <w:rPr>
          <w:spacing w:val="-1"/>
        </w:rPr>
        <w:t>Belge</w:t>
      </w:r>
      <w:r w:rsidRPr="007D11EB">
        <w:rPr>
          <w:spacing w:val="-2"/>
        </w:rPr>
        <w:t xml:space="preserve"> </w:t>
      </w:r>
      <w:r w:rsidRPr="007D11EB">
        <w:rPr>
          <w:spacing w:val="-1"/>
        </w:rPr>
        <w:t>Yenilenmesi</w:t>
      </w:r>
    </w:p>
    <w:p w14:paraId="5C5CC837" w14:textId="72473425" w:rsidR="008B77BD" w:rsidRPr="007D11EB" w:rsidRDefault="008D7F7F" w:rsidP="008D7F7F">
      <w:pPr>
        <w:pStyle w:val="GvdeMetni"/>
        <w:kinsoku w:val="0"/>
        <w:overflowPunct w:val="0"/>
        <w:ind w:left="1585" w:right="120"/>
        <w:rPr>
          <w:spacing w:val="-1"/>
        </w:rPr>
      </w:pPr>
      <w:r w:rsidRPr="007D11EB">
        <w:rPr>
          <w:spacing w:val="-1"/>
        </w:rPr>
        <w:t xml:space="preserve">Belge geçerlilik süresi olan </w:t>
      </w:r>
      <w:r w:rsidR="00D54D9D" w:rsidRPr="007D11EB">
        <w:rPr>
          <w:spacing w:val="-1"/>
        </w:rPr>
        <w:t xml:space="preserve">3 (üç) </w:t>
      </w:r>
      <w:r w:rsidR="008B77BD" w:rsidRPr="007D11EB">
        <w:rPr>
          <w:spacing w:val="-1"/>
        </w:rPr>
        <w:t>yılın sonunda belgenin yeniden düzenlenebilmesi</w:t>
      </w:r>
      <w:r w:rsidR="00D54D9D" w:rsidRPr="007D11EB">
        <w:rPr>
          <w:spacing w:val="-1"/>
        </w:rPr>
        <w:t xml:space="preserve"> için</w:t>
      </w:r>
      <w:r w:rsidR="001C4518" w:rsidRPr="007D11EB">
        <w:rPr>
          <w:spacing w:val="-1"/>
        </w:rPr>
        <w:t xml:space="preserve"> </w:t>
      </w:r>
      <w:r w:rsidR="00D54D9D" w:rsidRPr="007D11EB">
        <w:rPr>
          <w:spacing w:val="-1"/>
        </w:rPr>
        <w:t>k</w:t>
      </w:r>
      <w:r w:rsidR="008B77BD" w:rsidRPr="007D11EB">
        <w:rPr>
          <w:spacing w:val="-1"/>
        </w:rPr>
        <w:t xml:space="preserve">uruluşun belge geçerlilik süresinin dolmasından 3 ay önce </w:t>
      </w:r>
      <w:r w:rsidR="00664936" w:rsidRPr="007D11EB">
        <w:rPr>
          <w:spacing w:val="-1"/>
        </w:rPr>
        <w:t>EUROGAP</w:t>
      </w:r>
      <w:r w:rsidR="008B77BD" w:rsidRPr="007D11EB">
        <w:rPr>
          <w:spacing w:val="-1"/>
        </w:rPr>
        <w:t>’</w:t>
      </w:r>
      <w:r w:rsidR="0035447E" w:rsidRPr="007D11EB">
        <w:rPr>
          <w:spacing w:val="-1"/>
        </w:rPr>
        <w:t xml:space="preserve"> </w:t>
      </w:r>
      <w:r w:rsidR="008B77BD" w:rsidRPr="007D11EB">
        <w:rPr>
          <w:spacing w:val="-1"/>
        </w:rPr>
        <w:t xml:space="preserve">a </w:t>
      </w:r>
      <w:r w:rsidR="00D54D9D" w:rsidRPr="007D11EB">
        <w:rPr>
          <w:spacing w:val="-1"/>
        </w:rPr>
        <w:t xml:space="preserve">belge yenileme </w:t>
      </w:r>
      <w:r w:rsidR="008B77BD" w:rsidRPr="007D11EB">
        <w:rPr>
          <w:spacing w:val="-1"/>
        </w:rPr>
        <w:t>için talepte bulunması gereklidir. Yeniden belgelendirme faaliyetleri için kuruluşa yeni teklif sunulur ve ilk belge</w:t>
      </w:r>
      <w:r w:rsidR="00D54D9D" w:rsidRPr="007D11EB">
        <w:rPr>
          <w:spacing w:val="-1"/>
        </w:rPr>
        <w:t>lendirmede</w:t>
      </w:r>
      <w:r w:rsidR="008B77BD" w:rsidRPr="007D11EB">
        <w:rPr>
          <w:spacing w:val="-1"/>
        </w:rPr>
        <w:t xml:space="preserve"> olduğu gibi sözleşme imzalanarak faaliyetlere başlanır. </w:t>
      </w:r>
    </w:p>
    <w:p w14:paraId="3A420934" w14:textId="12C8A1F4" w:rsidR="001274C8" w:rsidRPr="007D11EB" w:rsidRDefault="001274C8" w:rsidP="001C4518">
      <w:pPr>
        <w:pStyle w:val="GvdeMetni"/>
        <w:kinsoku w:val="0"/>
        <w:overflowPunct w:val="0"/>
        <w:ind w:left="1585" w:right="120"/>
        <w:rPr>
          <w:spacing w:val="-1"/>
        </w:rPr>
      </w:pPr>
      <w:r w:rsidRPr="007D11EB">
        <w:rPr>
          <w:spacing w:val="-1"/>
        </w:rPr>
        <w:t xml:space="preserve">Belge yenileme denetiminin </w:t>
      </w:r>
      <w:r w:rsidR="008B77BD" w:rsidRPr="007D11EB">
        <w:rPr>
          <w:spacing w:val="-1"/>
        </w:rPr>
        <w:t xml:space="preserve">kapsamı kuruluşta gerçekleştirilen </w:t>
      </w:r>
      <w:r w:rsidRPr="007D11EB">
        <w:rPr>
          <w:spacing w:val="-1"/>
        </w:rPr>
        <w:t xml:space="preserve">gözetim denetimleri ve </w:t>
      </w:r>
      <w:r w:rsidR="008B77BD" w:rsidRPr="007D11EB">
        <w:rPr>
          <w:spacing w:val="-1"/>
        </w:rPr>
        <w:t xml:space="preserve">sonuçlarına bağlı olarak belirlenir. </w:t>
      </w:r>
    </w:p>
    <w:p w14:paraId="347EFF23" w14:textId="4C9A293B" w:rsidR="001274C8" w:rsidRPr="007D11EB" w:rsidRDefault="001274C8" w:rsidP="001274C8">
      <w:pPr>
        <w:pStyle w:val="GvdeMetni"/>
        <w:kinsoku w:val="0"/>
        <w:overflowPunct w:val="0"/>
        <w:ind w:left="1585" w:right="120"/>
        <w:rPr>
          <w:spacing w:val="-1"/>
        </w:rPr>
      </w:pPr>
      <w:r w:rsidRPr="007D11EB">
        <w:rPr>
          <w:spacing w:val="-1"/>
        </w:rPr>
        <w:t xml:space="preserve">Üretim yeri Madde Madde 2.2.1.1’de </w:t>
      </w:r>
      <w:r w:rsidR="001C4518" w:rsidRPr="007D11EB">
        <w:rPr>
          <w:spacing w:val="-1"/>
        </w:rPr>
        <w:t>belirttiği</w:t>
      </w:r>
      <w:r w:rsidRPr="007D11EB">
        <w:rPr>
          <w:spacing w:val="-1"/>
        </w:rPr>
        <w:t xml:space="preserve"> şekilde, en son denetimde elde edilen bulgularda göz önüne alınarak gerçekleştirilir. Belge çevrimi esnasında belge kapsamında yer alan tüm standartlara veya ürün gruplarına ili</w:t>
      </w:r>
      <w:r w:rsidR="00AF0793" w:rsidRPr="007D11EB">
        <w:rPr>
          <w:spacing w:val="-1"/>
        </w:rPr>
        <w:t>şkin numuneler üzerinde muayene ve deneyler gerçekleştirilmediyse, eksik olan ürün grupları veya standartlar için temsili numuneler alınarak Madde 2.2.1.2’de belirtildiği şekilde muayene ve deneyler gerçekleştirilir.</w:t>
      </w:r>
    </w:p>
    <w:p w14:paraId="50A6A29D" w14:textId="5BD09412" w:rsidR="008B77BD" w:rsidRPr="007D11EB" w:rsidRDefault="008B77BD" w:rsidP="008D7F7F">
      <w:pPr>
        <w:pStyle w:val="GvdeMetni"/>
        <w:kinsoku w:val="0"/>
        <w:overflowPunct w:val="0"/>
        <w:ind w:left="1585" w:right="120"/>
        <w:rPr>
          <w:spacing w:val="-1"/>
        </w:rPr>
      </w:pPr>
      <w:r w:rsidRPr="007D11EB">
        <w:rPr>
          <w:spacing w:val="-1"/>
        </w:rPr>
        <w:t>Yeni belgede ilk belge düzenleme tarihi de belirtilir.</w:t>
      </w:r>
    </w:p>
    <w:p w14:paraId="6BCD4BBB" w14:textId="77777777" w:rsidR="00AF0793" w:rsidRPr="007D11EB" w:rsidRDefault="00AF0793" w:rsidP="008D7F7F">
      <w:pPr>
        <w:pStyle w:val="GvdeMetni"/>
        <w:kinsoku w:val="0"/>
        <w:overflowPunct w:val="0"/>
        <w:ind w:left="1585" w:right="120"/>
        <w:rPr>
          <w:spacing w:val="-1"/>
        </w:rPr>
      </w:pPr>
    </w:p>
    <w:p w14:paraId="23B94A29" w14:textId="577328EC" w:rsidR="00DD554A" w:rsidRPr="007D11EB" w:rsidRDefault="00DD554A" w:rsidP="000679D6">
      <w:pPr>
        <w:pStyle w:val="Balk1"/>
        <w:numPr>
          <w:ilvl w:val="1"/>
          <w:numId w:val="14"/>
        </w:numPr>
        <w:tabs>
          <w:tab w:val="left" w:pos="1283"/>
        </w:tabs>
        <w:kinsoku w:val="0"/>
        <w:overflowPunct w:val="0"/>
        <w:spacing w:line="251" w:lineRule="exact"/>
        <w:ind w:hanging="406"/>
        <w:rPr>
          <w:spacing w:val="-1"/>
        </w:rPr>
      </w:pPr>
      <w:proofErr w:type="gramStart"/>
      <w:r w:rsidRPr="007D11EB">
        <w:rPr>
          <w:spacing w:val="-1"/>
        </w:rPr>
        <w:t>Şikayet</w:t>
      </w:r>
      <w:proofErr w:type="gramEnd"/>
      <w:r w:rsidRPr="007D11EB">
        <w:rPr>
          <w:spacing w:val="-1"/>
        </w:rPr>
        <w:t>,</w:t>
      </w:r>
      <w:r w:rsidRPr="007D11EB">
        <w:t xml:space="preserve"> </w:t>
      </w:r>
      <w:r w:rsidRPr="007D11EB">
        <w:rPr>
          <w:spacing w:val="-1"/>
        </w:rPr>
        <w:t>İtiraz</w:t>
      </w:r>
      <w:r w:rsidRPr="007D11EB">
        <w:rPr>
          <w:spacing w:val="-2"/>
        </w:rPr>
        <w:t xml:space="preserve"> </w:t>
      </w:r>
      <w:r w:rsidRPr="007D11EB">
        <w:t xml:space="preserve">ve </w:t>
      </w:r>
      <w:r w:rsidRPr="007D11EB">
        <w:rPr>
          <w:spacing w:val="-1"/>
        </w:rPr>
        <w:t>Başvurular</w:t>
      </w:r>
    </w:p>
    <w:p w14:paraId="165EDAAB" w14:textId="74D3693E" w:rsidR="00DD554A" w:rsidRPr="007D11EB" w:rsidRDefault="00AF0793" w:rsidP="008D7F7F">
      <w:pPr>
        <w:pStyle w:val="GvdeMetni"/>
        <w:kinsoku w:val="0"/>
        <w:overflowPunct w:val="0"/>
        <w:ind w:left="1282" w:right="342"/>
        <w:rPr>
          <w:spacing w:val="-1"/>
        </w:rPr>
      </w:pPr>
      <w:r w:rsidRPr="007D11EB">
        <w:rPr>
          <w:spacing w:val="1"/>
        </w:rPr>
        <w:t>B</w:t>
      </w:r>
      <w:r w:rsidR="00DD554A" w:rsidRPr="007D11EB">
        <w:rPr>
          <w:spacing w:val="-1"/>
        </w:rPr>
        <w:t>elgelendirme</w:t>
      </w:r>
      <w:r w:rsidR="00DD554A" w:rsidRPr="007D11EB">
        <w:t xml:space="preserve"> </w:t>
      </w:r>
      <w:r w:rsidR="00DD554A" w:rsidRPr="007D11EB">
        <w:rPr>
          <w:spacing w:val="-1"/>
        </w:rPr>
        <w:t>faaliyeti</w:t>
      </w:r>
      <w:r w:rsidR="00DD554A" w:rsidRPr="007D11EB">
        <w:rPr>
          <w:spacing w:val="1"/>
        </w:rPr>
        <w:t xml:space="preserve"> </w:t>
      </w:r>
      <w:r w:rsidR="00DD554A" w:rsidRPr="007D11EB">
        <w:rPr>
          <w:spacing w:val="-1"/>
        </w:rPr>
        <w:t>ile</w:t>
      </w:r>
      <w:r w:rsidR="00DD554A" w:rsidRPr="007D11EB">
        <w:t xml:space="preserve"> </w:t>
      </w:r>
      <w:r w:rsidR="00DD554A" w:rsidRPr="007D11EB">
        <w:rPr>
          <w:spacing w:val="-1"/>
        </w:rPr>
        <w:t>ilgili</w:t>
      </w:r>
      <w:r w:rsidR="00DD554A" w:rsidRPr="007D11EB">
        <w:rPr>
          <w:spacing w:val="1"/>
        </w:rPr>
        <w:t xml:space="preserve"> </w:t>
      </w:r>
      <w:r w:rsidR="00DD554A" w:rsidRPr="007D11EB">
        <w:rPr>
          <w:spacing w:val="-1"/>
        </w:rPr>
        <w:t>olarak</w:t>
      </w:r>
      <w:r w:rsidR="00DD554A" w:rsidRPr="007D11EB">
        <w:rPr>
          <w:spacing w:val="-2"/>
        </w:rPr>
        <w:t xml:space="preserve"> </w:t>
      </w:r>
      <w:r w:rsidR="00664936" w:rsidRPr="007D11EB">
        <w:rPr>
          <w:spacing w:val="-1"/>
        </w:rPr>
        <w:t>EUROGAP</w:t>
      </w:r>
      <w:r w:rsidR="00DD554A" w:rsidRPr="007D11EB">
        <w:rPr>
          <w:spacing w:val="-1"/>
        </w:rPr>
        <w:t>’</w:t>
      </w:r>
      <w:r w:rsidR="00106CA2" w:rsidRPr="007D11EB">
        <w:rPr>
          <w:spacing w:val="-1"/>
        </w:rPr>
        <w:t xml:space="preserve"> </w:t>
      </w:r>
      <w:r w:rsidR="00DD554A" w:rsidRPr="007D11EB">
        <w:rPr>
          <w:spacing w:val="-1"/>
        </w:rPr>
        <w:t>a</w:t>
      </w:r>
      <w:r w:rsidR="00DD554A" w:rsidRPr="007D11EB">
        <w:t xml:space="preserve"> ulaşan </w:t>
      </w:r>
      <w:r w:rsidR="00DD554A" w:rsidRPr="007D11EB">
        <w:rPr>
          <w:spacing w:val="-1"/>
        </w:rPr>
        <w:t>yazılı</w:t>
      </w:r>
      <w:r w:rsidR="00DD554A" w:rsidRPr="007D11EB">
        <w:rPr>
          <w:spacing w:val="1"/>
        </w:rPr>
        <w:t xml:space="preserve"> </w:t>
      </w:r>
      <w:r w:rsidR="00DD554A" w:rsidRPr="007D11EB">
        <w:rPr>
          <w:spacing w:val="-2"/>
        </w:rPr>
        <w:t>ve</w:t>
      </w:r>
      <w:r w:rsidR="00DD554A" w:rsidRPr="007D11EB">
        <w:rPr>
          <w:spacing w:val="63"/>
        </w:rPr>
        <w:t xml:space="preserve"> </w:t>
      </w:r>
      <w:r w:rsidR="00DD554A" w:rsidRPr="007D11EB">
        <w:rPr>
          <w:spacing w:val="-1"/>
        </w:rPr>
        <w:t>sözlü</w:t>
      </w:r>
      <w:r w:rsidR="00DD554A" w:rsidRPr="007D11EB">
        <w:rPr>
          <w:spacing w:val="33"/>
        </w:rPr>
        <w:t xml:space="preserve"> </w:t>
      </w:r>
      <w:r w:rsidR="00DD554A" w:rsidRPr="007D11EB">
        <w:rPr>
          <w:spacing w:val="-1"/>
        </w:rPr>
        <w:t>itiraz</w:t>
      </w:r>
      <w:r w:rsidR="00DD554A" w:rsidRPr="007D11EB">
        <w:rPr>
          <w:spacing w:val="31"/>
        </w:rPr>
        <w:t xml:space="preserve"> </w:t>
      </w:r>
      <w:r w:rsidR="00DD554A" w:rsidRPr="007D11EB">
        <w:rPr>
          <w:spacing w:val="-2"/>
        </w:rPr>
        <w:t>ve</w:t>
      </w:r>
      <w:r w:rsidR="00DD554A" w:rsidRPr="007D11EB">
        <w:rPr>
          <w:spacing w:val="34"/>
        </w:rPr>
        <w:t xml:space="preserve"> </w:t>
      </w:r>
      <w:r w:rsidR="00DD554A" w:rsidRPr="007D11EB">
        <w:rPr>
          <w:spacing w:val="-1"/>
        </w:rPr>
        <w:t>şikayetler</w:t>
      </w:r>
      <w:r w:rsidR="00DD554A" w:rsidRPr="007D11EB">
        <w:rPr>
          <w:spacing w:val="34"/>
        </w:rPr>
        <w:t xml:space="preserve"> </w:t>
      </w:r>
      <w:r w:rsidR="00DD554A" w:rsidRPr="007D11EB">
        <w:rPr>
          <w:spacing w:val="-1"/>
        </w:rPr>
        <w:t>kayıt</w:t>
      </w:r>
      <w:r w:rsidR="00DD554A" w:rsidRPr="007D11EB">
        <w:rPr>
          <w:spacing w:val="34"/>
        </w:rPr>
        <w:t xml:space="preserve"> </w:t>
      </w:r>
      <w:r w:rsidR="00DD554A" w:rsidRPr="007D11EB">
        <w:rPr>
          <w:spacing w:val="-1"/>
        </w:rPr>
        <w:t>edildikten</w:t>
      </w:r>
      <w:r w:rsidR="00DD554A" w:rsidRPr="007D11EB">
        <w:rPr>
          <w:spacing w:val="31"/>
        </w:rPr>
        <w:t xml:space="preserve"> </w:t>
      </w:r>
      <w:r w:rsidR="00DD554A" w:rsidRPr="007D11EB">
        <w:t>sonra</w:t>
      </w:r>
      <w:r w:rsidR="00DD554A" w:rsidRPr="007D11EB">
        <w:rPr>
          <w:spacing w:val="34"/>
        </w:rPr>
        <w:t xml:space="preserve"> </w:t>
      </w:r>
      <w:r w:rsidR="00DD554A" w:rsidRPr="007D11EB">
        <w:rPr>
          <w:spacing w:val="-1"/>
        </w:rPr>
        <w:t>değerlendirmeye</w:t>
      </w:r>
      <w:r w:rsidR="00DD554A" w:rsidRPr="007D11EB">
        <w:rPr>
          <w:spacing w:val="34"/>
        </w:rPr>
        <w:t xml:space="preserve"> </w:t>
      </w:r>
      <w:r w:rsidR="00DD554A" w:rsidRPr="007D11EB">
        <w:rPr>
          <w:spacing w:val="-1"/>
        </w:rPr>
        <w:t>alınır.</w:t>
      </w:r>
      <w:r w:rsidR="00DD554A" w:rsidRPr="007D11EB">
        <w:rPr>
          <w:spacing w:val="31"/>
        </w:rPr>
        <w:t xml:space="preserve"> </w:t>
      </w:r>
    </w:p>
    <w:p w14:paraId="4FF78872" w14:textId="41F8022D" w:rsidR="00DD554A" w:rsidRPr="007D11EB" w:rsidRDefault="00664936" w:rsidP="008D7F7F">
      <w:pPr>
        <w:pStyle w:val="GvdeMetni"/>
        <w:kinsoku w:val="0"/>
        <w:overflowPunct w:val="0"/>
        <w:ind w:left="1282" w:right="344"/>
        <w:rPr>
          <w:spacing w:val="-1"/>
        </w:rPr>
      </w:pPr>
      <w:r w:rsidRPr="007D11EB">
        <w:rPr>
          <w:spacing w:val="-1"/>
        </w:rPr>
        <w:t>EUROGAP</w:t>
      </w:r>
      <w:r w:rsidR="00F92269" w:rsidRPr="007D11EB">
        <w:rPr>
          <w:spacing w:val="-1"/>
        </w:rPr>
        <w:t>’</w:t>
      </w:r>
      <w:r w:rsidR="003E7E09" w:rsidRPr="007D11EB">
        <w:rPr>
          <w:spacing w:val="-1"/>
        </w:rPr>
        <w:t xml:space="preserve"> </w:t>
      </w:r>
      <w:r w:rsidR="00DD554A" w:rsidRPr="007D11EB">
        <w:rPr>
          <w:spacing w:val="-1"/>
        </w:rPr>
        <w:t>a</w:t>
      </w:r>
      <w:r w:rsidR="00DD554A" w:rsidRPr="007D11EB">
        <w:rPr>
          <w:spacing w:val="36"/>
        </w:rPr>
        <w:t xml:space="preserve"> </w:t>
      </w:r>
      <w:r w:rsidR="00DD554A" w:rsidRPr="007D11EB">
        <w:rPr>
          <w:spacing w:val="-1"/>
        </w:rPr>
        <w:t>ulaşan</w:t>
      </w:r>
      <w:r w:rsidR="00DD554A" w:rsidRPr="007D11EB">
        <w:rPr>
          <w:spacing w:val="33"/>
        </w:rPr>
        <w:t xml:space="preserve"> </w:t>
      </w:r>
      <w:proofErr w:type="gramStart"/>
      <w:r w:rsidR="00DD554A" w:rsidRPr="007D11EB">
        <w:rPr>
          <w:spacing w:val="-1"/>
        </w:rPr>
        <w:t>şikayet</w:t>
      </w:r>
      <w:proofErr w:type="gramEnd"/>
      <w:r w:rsidR="00DD554A" w:rsidRPr="007D11EB">
        <w:rPr>
          <w:spacing w:val="37"/>
        </w:rPr>
        <w:t xml:space="preserve"> </w:t>
      </w:r>
      <w:r w:rsidR="00DD554A" w:rsidRPr="007D11EB">
        <w:rPr>
          <w:spacing w:val="-2"/>
        </w:rPr>
        <w:t>ve</w:t>
      </w:r>
      <w:r w:rsidR="00DD554A" w:rsidRPr="007D11EB">
        <w:rPr>
          <w:spacing w:val="36"/>
        </w:rPr>
        <w:t xml:space="preserve"> </w:t>
      </w:r>
      <w:r w:rsidR="00DD554A" w:rsidRPr="007D11EB">
        <w:rPr>
          <w:spacing w:val="-1"/>
        </w:rPr>
        <w:t>itirazların</w:t>
      </w:r>
      <w:r w:rsidR="00DD554A" w:rsidRPr="007D11EB">
        <w:rPr>
          <w:spacing w:val="35"/>
        </w:rPr>
        <w:t xml:space="preserve"> </w:t>
      </w:r>
      <w:r w:rsidR="00DD554A" w:rsidRPr="007D11EB">
        <w:rPr>
          <w:spacing w:val="-1"/>
        </w:rPr>
        <w:t>değerlendirilmesi</w:t>
      </w:r>
      <w:r w:rsidR="00DD554A" w:rsidRPr="007D11EB">
        <w:rPr>
          <w:spacing w:val="36"/>
        </w:rPr>
        <w:t xml:space="preserve"> </w:t>
      </w:r>
      <w:r w:rsidR="00DD554A" w:rsidRPr="007D11EB">
        <w:rPr>
          <w:spacing w:val="-2"/>
        </w:rPr>
        <w:t>ve</w:t>
      </w:r>
      <w:r w:rsidR="00DD554A" w:rsidRPr="007D11EB">
        <w:rPr>
          <w:spacing w:val="36"/>
        </w:rPr>
        <w:t xml:space="preserve"> </w:t>
      </w:r>
      <w:r w:rsidR="00DD554A" w:rsidRPr="007D11EB">
        <w:rPr>
          <w:spacing w:val="-1"/>
        </w:rPr>
        <w:t>sonuçlandırılmasına</w:t>
      </w:r>
      <w:r w:rsidR="00DD554A" w:rsidRPr="007D11EB">
        <w:rPr>
          <w:spacing w:val="36"/>
        </w:rPr>
        <w:t xml:space="preserve"> </w:t>
      </w:r>
      <w:r w:rsidR="00DD554A" w:rsidRPr="007D11EB">
        <w:rPr>
          <w:spacing w:val="-1"/>
        </w:rPr>
        <w:t>ilişkin</w:t>
      </w:r>
      <w:r w:rsidR="00DD554A" w:rsidRPr="007D11EB">
        <w:rPr>
          <w:spacing w:val="35"/>
        </w:rPr>
        <w:t xml:space="preserve"> </w:t>
      </w:r>
      <w:r w:rsidR="00DD554A" w:rsidRPr="007D11EB">
        <w:rPr>
          <w:spacing w:val="-2"/>
        </w:rPr>
        <w:t>bilgiler</w:t>
      </w:r>
      <w:r w:rsidR="00DD554A" w:rsidRPr="007D11EB">
        <w:rPr>
          <w:spacing w:val="75"/>
        </w:rPr>
        <w:t xml:space="preserve"> </w:t>
      </w:r>
      <w:r w:rsidR="00F92269" w:rsidRPr="007D11EB">
        <w:rPr>
          <w:spacing w:val="-1"/>
        </w:rPr>
        <w:t>İtiraz ve Şikayet değerlendirme prosedürü</w:t>
      </w:r>
      <w:r w:rsidR="00DD554A" w:rsidRPr="007D11EB">
        <w:rPr>
          <w:spacing w:val="-1"/>
        </w:rPr>
        <w:t>nde</w:t>
      </w:r>
      <w:r w:rsidR="00DD554A" w:rsidRPr="007D11EB">
        <w:rPr>
          <w:spacing w:val="45"/>
        </w:rPr>
        <w:t xml:space="preserve"> </w:t>
      </w:r>
      <w:r w:rsidR="00DD554A" w:rsidRPr="007D11EB">
        <w:rPr>
          <w:spacing w:val="-1"/>
        </w:rPr>
        <w:t>mevcut</w:t>
      </w:r>
      <w:r w:rsidR="00DD554A" w:rsidRPr="007D11EB">
        <w:rPr>
          <w:spacing w:val="49"/>
        </w:rPr>
        <w:t xml:space="preserve"> </w:t>
      </w:r>
      <w:r w:rsidR="00DD554A" w:rsidRPr="007D11EB">
        <w:t>olup</w:t>
      </w:r>
      <w:r w:rsidR="00DD554A" w:rsidRPr="007D11EB">
        <w:rPr>
          <w:spacing w:val="45"/>
        </w:rPr>
        <w:t xml:space="preserve"> </w:t>
      </w:r>
      <w:r w:rsidR="00DD554A" w:rsidRPr="007D11EB">
        <w:t>söz</w:t>
      </w:r>
      <w:r w:rsidR="00DD554A" w:rsidRPr="007D11EB">
        <w:rPr>
          <w:spacing w:val="46"/>
        </w:rPr>
        <w:t xml:space="preserve"> </w:t>
      </w:r>
      <w:r w:rsidR="00DD554A" w:rsidRPr="007D11EB">
        <w:rPr>
          <w:spacing w:val="-1"/>
        </w:rPr>
        <w:t>konusu</w:t>
      </w:r>
      <w:r w:rsidR="00DD554A" w:rsidRPr="007D11EB">
        <w:rPr>
          <w:spacing w:val="48"/>
        </w:rPr>
        <w:t xml:space="preserve"> </w:t>
      </w:r>
      <w:r w:rsidR="00DD554A" w:rsidRPr="007D11EB">
        <w:rPr>
          <w:spacing w:val="-1"/>
        </w:rPr>
        <w:t>doküman</w:t>
      </w:r>
      <w:r w:rsidR="00DD554A" w:rsidRPr="007D11EB">
        <w:rPr>
          <w:spacing w:val="48"/>
        </w:rPr>
        <w:t xml:space="preserve"> </w:t>
      </w:r>
      <w:r w:rsidRPr="007D11EB">
        <w:rPr>
          <w:spacing w:val="-1"/>
        </w:rPr>
        <w:t>EUROGAP</w:t>
      </w:r>
      <w:r w:rsidR="00AF0793" w:rsidRPr="007D11EB">
        <w:rPr>
          <w:spacing w:val="-1"/>
        </w:rPr>
        <w:t xml:space="preserve"> </w:t>
      </w:r>
      <w:r w:rsidR="002E5FEC" w:rsidRPr="007D11EB">
        <w:rPr>
          <w:spacing w:val="-1"/>
        </w:rPr>
        <w:t>(</w:t>
      </w:r>
      <w:hyperlink r:id="rId7" w:history="1">
        <w:r w:rsidR="002D12B3" w:rsidRPr="007D11EB">
          <w:rPr>
            <w:rStyle w:val="Kpr"/>
            <w:spacing w:val="-1"/>
          </w:rPr>
          <w:t>www.eurogap.com.tr</w:t>
        </w:r>
      </w:hyperlink>
      <w:r w:rsidR="002E5FEC" w:rsidRPr="007D11EB">
        <w:rPr>
          <w:spacing w:val="-1"/>
        </w:rPr>
        <w:t xml:space="preserve">) </w:t>
      </w:r>
      <w:r w:rsidR="00DD554A" w:rsidRPr="007D11EB">
        <w:rPr>
          <w:spacing w:val="-1"/>
        </w:rPr>
        <w:t>web</w:t>
      </w:r>
      <w:r w:rsidR="00DD554A" w:rsidRPr="007D11EB">
        <w:t xml:space="preserve"> </w:t>
      </w:r>
      <w:r w:rsidR="00DD554A" w:rsidRPr="007D11EB">
        <w:rPr>
          <w:spacing w:val="-1"/>
        </w:rPr>
        <w:t>sayfasında</w:t>
      </w:r>
      <w:r w:rsidR="00DD554A" w:rsidRPr="007D11EB">
        <w:t xml:space="preserve"> </w:t>
      </w:r>
      <w:r w:rsidR="00DD554A" w:rsidRPr="007D11EB">
        <w:rPr>
          <w:spacing w:val="-1"/>
        </w:rPr>
        <w:t>yer</w:t>
      </w:r>
      <w:r w:rsidR="00DD554A" w:rsidRPr="007D11EB">
        <w:rPr>
          <w:spacing w:val="1"/>
        </w:rPr>
        <w:t xml:space="preserve"> </w:t>
      </w:r>
      <w:r w:rsidR="00DD554A" w:rsidRPr="007D11EB">
        <w:rPr>
          <w:spacing w:val="-1"/>
        </w:rPr>
        <w:t>almaktadır.</w:t>
      </w:r>
    </w:p>
    <w:p w14:paraId="663A4B56" w14:textId="6D795C77" w:rsidR="00DD554A" w:rsidRPr="007D11EB" w:rsidRDefault="00664936" w:rsidP="008D7F7F">
      <w:pPr>
        <w:pStyle w:val="GvdeMetni"/>
        <w:kinsoku w:val="0"/>
        <w:overflowPunct w:val="0"/>
        <w:ind w:left="1282" w:right="341"/>
        <w:rPr>
          <w:spacing w:val="-1"/>
        </w:rPr>
      </w:pPr>
      <w:r w:rsidRPr="007D11EB">
        <w:rPr>
          <w:spacing w:val="-1"/>
        </w:rPr>
        <w:t>EUROGAP</w:t>
      </w:r>
      <w:r w:rsidR="00DD554A" w:rsidRPr="007D11EB">
        <w:rPr>
          <w:spacing w:val="-2"/>
        </w:rPr>
        <w:t>’</w:t>
      </w:r>
      <w:r w:rsidR="003E7E09" w:rsidRPr="007D11EB">
        <w:rPr>
          <w:spacing w:val="-2"/>
        </w:rPr>
        <w:t xml:space="preserve"> </w:t>
      </w:r>
      <w:r w:rsidR="00DD554A" w:rsidRPr="007D11EB">
        <w:rPr>
          <w:spacing w:val="-2"/>
        </w:rPr>
        <w:t>a</w:t>
      </w:r>
      <w:r w:rsidR="00DD554A" w:rsidRPr="007D11EB">
        <w:rPr>
          <w:spacing w:val="14"/>
        </w:rPr>
        <w:t xml:space="preserve"> </w:t>
      </w:r>
      <w:r w:rsidR="00DD554A" w:rsidRPr="007D11EB">
        <w:rPr>
          <w:spacing w:val="-1"/>
        </w:rPr>
        <w:t>ulaşan</w:t>
      </w:r>
      <w:r w:rsidR="00DD554A" w:rsidRPr="007D11EB">
        <w:rPr>
          <w:spacing w:val="12"/>
        </w:rPr>
        <w:t xml:space="preserve"> </w:t>
      </w:r>
      <w:r w:rsidR="00DD554A" w:rsidRPr="007D11EB">
        <w:t>tüm</w:t>
      </w:r>
      <w:r w:rsidR="00DD554A" w:rsidRPr="007D11EB">
        <w:rPr>
          <w:spacing w:val="10"/>
        </w:rPr>
        <w:t xml:space="preserve"> </w:t>
      </w:r>
      <w:proofErr w:type="gramStart"/>
      <w:r w:rsidR="00DD554A" w:rsidRPr="007D11EB">
        <w:rPr>
          <w:spacing w:val="-1"/>
        </w:rPr>
        <w:t>şikayet</w:t>
      </w:r>
      <w:proofErr w:type="gramEnd"/>
      <w:r w:rsidR="00DD554A" w:rsidRPr="007D11EB">
        <w:rPr>
          <w:spacing w:val="15"/>
        </w:rPr>
        <w:t xml:space="preserve"> </w:t>
      </w:r>
      <w:r w:rsidR="00DD554A" w:rsidRPr="007D11EB">
        <w:rPr>
          <w:spacing w:val="-2"/>
        </w:rPr>
        <w:t>ve</w:t>
      </w:r>
      <w:r w:rsidR="00DD554A" w:rsidRPr="007D11EB">
        <w:rPr>
          <w:spacing w:val="14"/>
        </w:rPr>
        <w:t xml:space="preserve"> </w:t>
      </w:r>
      <w:r w:rsidR="00DD554A" w:rsidRPr="007D11EB">
        <w:rPr>
          <w:spacing w:val="-1"/>
        </w:rPr>
        <w:t>itiraz</w:t>
      </w:r>
      <w:r w:rsidR="00DD554A" w:rsidRPr="007D11EB">
        <w:rPr>
          <w:spacing w:val="12"/>
        </w:rPr>
        <w:t xml:space="preserve"> </w:t>
      </w:r>
      <w:r w:rsidR="00DD554A" w:rsidRPr="007D11EB">
        <w:rPr>
          <w:spacing w:val="-1"/>
        </w:rPr>
        <w:t>başvuruları</w:t>
      </w:r>
      <w:r w:rsidR="00DD554A" w:rsidRPr="007D11EB">
        <w:rPr>
          <w:spacing w:val="12"/>
        </w:rPr>
        <w:t xml:space="preserve"> </w:t>
      </w:r>
      <w:r w:rsidR="00DD554A" w:rsidRPr="007D11EB">
        <w:t>son</w:t>
      </w:r>
      <w:r w:rsidR="00DD554A" w:rsidRPr="007D11EB">
        <w:rPr>
          <w:spacing w:val="15"/>
        </w:rPr>
        <w:t xml:space="preserve"> </w:t>
      </w:r>
      <w:r w:rsidR="00DD554A" w:rsidRPr="007D11EB">
        <w:rPr>
          <w:spacing w:val="-1"/>
        </w:rPr>
        <w:t>derece</w:t>
      </w:r>
      <w:r w:rsidR="00DD554A" w:rsidRPr="007D11EB">
        <w:rPr>
          <w:spacing w:val="14"/>
        </w:rPr>
        <w:t xml:space="preserve"> </w:t>
      </w:r>
      <w:r w:rsidR="00DD554A" w:rsidRPr="007D11EB">
        <w:rPr>
          <w:spacing w:val="-1"/>
        </w:rPr>
        <w:t>gizli</w:t>
      </w:r>
      <w:r w:rsidR="00DD554A" w:rsidRPr="007D11EB">
        <w:rPr>
          <w:spacing w:val="15"/>
        </w:rPr>
        <w:t xml:space="preserve"> </w:t>
      </w:r>
      <w:r w:rsidR="00DD554A" w:rsidRPr="007D11EB">
        <w:rPr>
          <w:spacing w:val="-2"/>
        </w:rPr>
        <w:t>olup,</w:t>
      </w:r>
      <w:r w:rsidR="00DD554A" w:rsidRPr="007D11EB">
        <w:rPr>
          <w:spacing w:val="14"/>
        </w:rPr>
        <w:t xml:space="preserve"> </w:t>
      </w:r>
      <w:r w:rsidR="00DD554A" w:rsidRPr="007D11EB">
        <w:t>hiç</w:t>
      </w:r>
      <w:r w:rsidR="00DD554A" w:rsidRPr="007D11EB">
        <w:rPr>
          <w:spacing w:val="14"/>
        </w:rPr>
        <w:t xml:space="preserve"> </w:t>
      </w:r>
      <w:r w:rsidR="00DD554A" w:rsidRPr="007D11EB">
        <w:rPr>
          <w:spacing w:val="-1"/>
        </w:rPr>
        <w:t>bir</w:t>
      </w:r>
      <w:r w:rsidR="00DD554A" w:rsidRPr="007D11EB">
        <w:rPr>
          <w:spacing w:val="15"/>
        </w:rPr>
        <w:t xml:space="preserve"> </w:t>
      </w:r>
      <w:r w:rsidR="00DD554A" w:rsidRPr="007D11EB">
        <w:rPr>
          <w:spacing w:val="-1"/>
        </w:rPr>
        <w:t>durumda</w:t>
      </w:r>
      <w:r w:rsidR="00DD554A" w:rsidRPr="007D11EB">
        <w:rPr>
          <w:spacing w:val="14"/>
        </w:rPr>
        <w:t xml:space="preserve"> </w:t>
      </w:r>
      <w:r w:rsidR="00DD554A" w:rsidRPr="007D11EB">
        <w:rPr>
          <w:spacing w:val="-1"/>
        </w:rPr>
        <w:t>üçüncü</w:t>
      </w:r>
      <w:r w:rsidR="00DD554A" w:rsidRPr="007D11EB">
        <w:rPr>
          <w:spacing w:val="69"/>
        </w:rPr>
        <w:t xml:space="preserve"> </w:t>
      </w:r>
      <w:r w:rsidR="00DD554A" w:rsidRPr="007D11EB">
        <w:rPr>
          <w:spacing w:val="-1"/>
        </w:rPr>
        <w:t>taraflara</w:t>
      </w:r>
      <w:r w:rsidR="00DD554A" w:rsidRPr="007D11EB">
        <w:rPr>
          <w:spacing w:val="41"/>
        </w:rPr>
        <w:t xml:space="preserve"> </w:t>
      </w:r>
      <w:r w:rsidR="00DD554A" w:rsidRPr="007D11EB">
        <w:rPr>
          <w:spacing w:val="-2"/>
        </w:rPr>
        <w:t>bilgi</w:t>
      </w:r>
      <w:r w:rsidR="00DD554A" w:rsidRPr="007D11EB">
        <w:rPr>
          <w:spacing w:val="39"/>
        </w:rPr>
        <w:t xml:space="preserve"> </w:t>
      </w:r>
      <w:r w:rsidR="00DD554A" w:rsidRPr="007D11EB">
        <w:rPr>
          <w:spacing w:val="-2"/>
        </w:rPr>
        <w:t>verilmez.</w:t>
      </w:r>
      <w:r w:rsidR="00DD554A" w:rsidRPr="007D11EB">
        <w:rPr>
          <w:spacing w:val="40"/>
        </w:rPr>
        <w:t xml:space="preserve"> </w:t>
      </w:r>
      <w:r w:rsidR="00DD554A" w:rsidRPr="007D11EB">
        <w:t>Gerek</w:t>
      </w:r>
      <w:r w:rsidR="00DD554A" w:rsidRPr="007D11EB">
        <w:rPr>
          <w:spacing w:val="38"/>
        </w:rPr>
        <w:t xml:space="preserve"> </w:t>
      </w:r>
      <w:r w:rsidR="00DD554A" w:rsidRPr="007D11EB">
        <w:rPr>
          <w:spacing w:val="-1"/>
        </w:rPr>
        <w:t>görülmesi</w:t>
      </w:r>
      <w:r w:rsidR="00DD554A" w:rsidRPr="007D11EB">
        <w:rPr>
          <w:spacing w:val="42"/>
        </w:rPr>
        <w:t xml:space="preserve"> </w:t>
      </w:r>
      <w:r w:rsidR="00DD554A" w:rsidRPr="007D11EB">
        <w:rPr>
          <w:spacing w:val="-1"/>
        </w:rPr>
        <w:t>durumunda</w:t>
      </w:r>
      <w:r w:rsidR="00DD554A" w:rsidRPr="007D11EB">
        <w:rPr>
          <w:spacing w:val="38"/>
        </w:rPr>
        <w:t xml:space="preserve"> </w:t>
      </w:r>
      <w:r w:rsidR="00DD554A" w:rsidRPr="007D11EB">
        <w:rPr>
          <w:spacing w:val="-1"/>
        </w:rPr>
        <w:t>yalnızca</w:t>
      </w:r>
      <w:r w:rsidR="00DD554A" w:rsidRPr="007D11EB">
        <w:rPr>
          <w:spacing w:val="36"/>
        </w:rPr>
        <w:t xml:space="preserve"> </w:t>
      </w:r>
      <w:r w:rsidRPr="007D11EB">
        <w:rPr>
          <w:spacing w:val="-1"/>
        </w:rPr>
        <w:t>EUROGAP</w:t>
      </w:r>
      <w:r w:rsidR="002E5FEC" w:rsidRPr="007D11EB">
        <w:rPr>
          <w:spacing w:val="-1"/>
        </w:rPr>
        <w:t>’</w:t>
      </w:r>
      <w:r w:rsidR="00245D36" w:rsidRPr="007D11EB">
        <w:rPr>
          <w:spacing w:val="-1"/>
        </w:rPr>
        <w:t xml:space="preserve"> </w:t>
      </w:r>
      <w:r w:rsidR="002E5FEC" w:rsidRPr="007D11EB">
        <w:rPr>
          <w:spacing w:val="-1"/>
        </w:rPr>
        <w:t>ı</w:t>
      </w:r>
      <w:r w:rsidR="00DD554A" w:rsidRPr="007D11EB">
        <w:rPr>
          <w:spacing w:val="38"/>
        </w:rPr>
        <w:t xml:space="preserve"> </w:t>
      </w:r>
      <w:r w:rsidR="00DD554A" w:rsidRPr="007D11EB">
        <w:rPr>
          <w:spacing w:val="-1"/>
        </w:rPr>
        <w:t>akredite</w:t>
      </w:r>
      <w:r w:rsidR="00DD554A" w:rsidRPr="007D11EB">
        <w:rPr>
          <w:spacing w:val="38"/>
        </w:rPr>
        <w:t xml:space="preserve"> </w:t>
      </w:r>
      <w:r w:rsidR="00DD554A" w:rsidRPr="007D11EB">
        <w:t>eden</w:t>
      </w:r>
      <w:r w:rsidR="00DD554A" w:rsidRPr="007D11EB">
        <w:rPr>
          <w:spacing w:val="38"/>
        </w:rPr>
        <w:t xml:space="preserve"> </w:t>
      </w:r>
      <w:r w:rsidR="00DD554A" w:rsidRPr="007D11EB">
        <w:rPr>
          <w:spacing w:val="-1"/>
        </w:rPr>
        <w:t>kurum</w:t>
      </w:r>
      <w:r w:rsidR="00DD554A" w:rsidRPr="007D11EB">
        <w:rPr>
          <w:spacing w:val="75"/>
        </w:rPr>
        <w:t xml:space="preserve"> </w:t>
      </w:r>
      <w:r w:rsidR="00AF0793" w:rsidRPr="007D11EB">
        <w:rPr>
          <w:spacing w:val="-1"/>
        </w:rPr>
        <w:t>veya Yasal olarak yetki sahibi olan otoriteler</w:t>
      </w:r>
      <w:r w:rsidR="00AF0793" w:rsidRPr="007D11EB">
        <w:rPr>
          <w:spacing w:val="75"/>
        </w:rPr>
        <w:t xml:space="preserve"> </w:t>
      </w:r>
      <w:r w:rsidR="00DD554A" w:rsidRPr="007D11EB">
        <w:rPr>
          <w:spacing w:val="-1"/>
        </w:rPr>
        <w:t>tarafından</w:t>
      </w:r>
      <w:r w:rsidR="00DD554A" w:rsidRPr="007D11EB">
        <w:rPr>
          <w:spacing w:val="7"/>
        </w:rPr>
        <w:t xml:space="preserve"> </w:t>
      </w:r>
      <w:r w:rsidR="00DD554A" w:rsidRPr="007D11EB">
        <w:rPr>
          <w:spacing w:val="-1"/>
        </w:rPr>
        <w:t>görülmesine</w:t>
      </w:r>
      <w:r w:rsidR="00DD554A" w:rsidRPr="007D11EB">
        <w:rPr>
          <w:spacing w:val="7"/>
        </w:rPr>
        <w:t xml:space="preserve"> </w:t>
      </w:r>
      <w:r w:rsidR="00DD554A" w:rsidRPr="007D11EB">
        <w:rPr>
          <w:spacing w:val="-1"/>
        </w:rPr>
        <w:t>izin</w:t>
      </w:r>
      <w:r w:rsidR="00DD554A" w:rsidRPr="007D11EB">
        <w:rPr>
          <w:spacing w:val="7"/>
        </w:rPr>
        <w:t xml:space="preserve"> </w:t>
      </w:r>
      <w:r w:rsidR="00DD554A" w:rsidRPr="007D11EB">
        <w:rPr>
          <w:spacing w:val="-1"/>
        </w:rPr>
        <w:t>verilir.</w:t>
      </w:r>
      <w:r w:rsidR="00DD554A" w:rsidRPr="007D11EB">
        <w:rPr>
          <w:spacing w:val="7"/>
        </w:rPr>
        <w:t xml:space="preserve"> </w:t>
      </w:r>
    </w:p>
    <w:p w14:paraId="4CEEF029" w14:textId="77777777" w:rsidR="0035447E" w:rsidRPr="007D11EB" w:rsidRDefault="0035447E" w:rsidP="008D7F7F">
      <w:pPr>
        <w:pStyle w:val="GvdeMetni"/>
        <w:kinsoku w:val="0"/>
        <w:overflowPunct w:val="0"/>
        <w:ind w:left="1282" w:right="341"/>
        <w:rPr>
          <w:spacing w:val="-1"/>
        </w:rPr>
      </w:pPr>
    </w:p>
    <w:p w14:paraId="65691ED9" w14:textId="77777777" w:rsidR="00DD554A" w:rsidRPr="007D11EB" w:rsidRDefault="00DD554A" w:rsidP="008D7F7F">
      <w:pPr>
        <w:pStyle w:val="Balk1"/>
        <w:numPr>
          <w:ilvl w:val="0"/>
          <w:numId w:val="7"/>
        </w:numPr>
        <w:tabs>
          <w:tab w:val="left" w:pos="1305"/>
        </w:tabs>
        <w:kinsoku w:val="0"/>
        <w:overflowPunct w:val="0"/>
        <w:spacing w:before="64"/>
        <w:rPr>
          <w:b w:val="0"/>
          <w:bCs w:val="0"/>
        </w:rPr>
      </w:pPr>
      <w:r w:rsidRPr="007D11EB">
        <w:rPr>
          <w:spacing w:val="-2"/>
        </w:rPr>
        <w:t>GENEL</w:t>
      </w:r>
      <w:r w:rsidRPr="007D11EB">
        <w:rPr>
          <w:spacing w:val="-1"/>
        </w:rPr>
        <w:t xml:space="preserve"> KOŞULLAR</w:t>
      </w:r>
    </w:p>
    <w:p w14:paraId="498A0178" w14:textId="63DD45A0" w:rsidR="00AF0793" w:rsidRPr="007D11EB" w:rsidRDefault="00AF0793" w:rsidP="00AF0793">
      <w:pPr>
        <w:pStyle w:val="GvdeMetni"/>
        <w:numPr>
          <w:ilvl w:val="1"/>
          <w:numId w:val="7"/>
        </w:numPr>
        <w:tabs>
          <w:tab w:val="left" w:pos="1305"/>
        </w:tabs>
        <w:kinsoku w:val="0"/>
        <w:overflowPunct w:val="0"/>
        <w:spacing w:before="59"/>
      </w:pPr>
      <w:r w:rsidRPr="007D11EB">
        <w:t>Bu belgelendirme programına göre gerçekleştirilecek belgelendirme faaliyetlerinde, müşteri ile EUROGAP’</w:t>
      </w:r>
      <w:r w:rsidR="00BA1C99" w:rsidRPr="007D11EB">
        <w:t xml:space="preserve"> </w:t>
      </w:r>
      <w:proofErr w:type="spellStart"/>
      <w:r w:rsidRPr="007D11EB">
        <w:t>ın</w:t>
      </w:r>
      <w:proofErr w:type="spellEnd"/>
      <w:r w:rsidRPr="007D11EB">
        <w:t xml:space="preserve"> sorumlulukları Belgelendirme Hizmet Sözleşmesinde belirtildiği gibidir.</w:t>
      </w:r>
    </w:p>
    <w:p w14:paraId="2C33685F" w14:textId="77777777" w:rsidR="00AF0793" w:rsidRPr="007D11EB" w:rsidRDefault="00AF0793" w:rsidP="00AF0793">
      <w:pPr>
        <w:pStyle w:val="GvdeMetni"/>
        <w:tabs>
          <w:tab w:val="left" w:pos="1305"/>
        </w:tabs>
        <w:kinsoku w:val="0"/>
        <w:overflowPunct w:val="0"/>
        <w:spacing w:before="59"/>
      </w:pPr>
    </w:p>
    <w:p w14:paraId="695B072F" w14:textId="3694E78F" w:rsidR="00AF0793" w:rsidRPr="007D11EB" w:rsidRDefault="00AF0793" w:rsidP="00AF0793">
      <w:pPr>
        <w:pStyle w:val="Balk1"/>
        <w:numPr>
          <w:ilvl w:val="1"/>
          <w:numId w:val="7"/>
        </w:numPr>
        <w:tabs>
          <w:tab w:val="left" w:pos="1305"/>
        </w:tabs>
        <w:kinsoku w:val="0"/>
        <w:overflowPunct w:val="0"/>
        <w:spacing w:before="65"/>
        <w:rPr>
          <w:b w:val="0"/>
          <w:bCs w:val="0"/>
        </w:rPr>
      </w:pPr>
      <w:r w:rsidRPr="007D11EB">
        <w:rPr>
          <w:spacing w:val="-1"/>
        </w:rPr>
        <w:t>Dokümantasyon</w:t>
      </w:r>
    </w:p>
    <w:p w14:paraId="642F8950" w14:textId="77777777" w:rsidR="00AF0793" w:rsidRPr="007D11EB" w:rsidRDefault="00AF0793" w:rsidP="00AF0793">
      <w:pPr>
        <w:pStyle w:val="GvdeMetni"/>
        <w:kinsoku w:val="0"/>
        <w:overflowPunct w:val="0"/>
        <w:spacing w:before="66" w:line="250" w:lineRule="auto"/>
        <w:ind w:right="120"/>
        <w:rPr>
          <w:spacing w:val="-1"/>
        </w:rPr>
      </w:pPr>
      <w:r w:rsidRPr="007D11EB">
        <w:rPr>
          <w:spacing w:val="-1"/>
        </w:rPr>
        <w:t>EUROGAP</w:t>
      </w:r>
      <w:r w:rsidRPr="007D11EB">
        <w:rPr>
          <w:spacing w:val="-2"/>
        </w:rPr>
        <w:t>,</w:t>
      </w:r>
      <w:r w:rsidRPr="007D11EB">
        <w:rPr>
          <w:spacing w:val="49"/>
        </w:rPr>
        <w:t xml:space="preserve"> </w:t>
      </w:r>
      <w:r w:rsidRPr="007D11EB">
        <w:rPr>
          <w:spacing w:val="-1"/>
        </w:rPr>
        <w:t>Ürün standardı</w:t>
      </w:r>
      <w:r w:rsidRPr="007D11EB">
        <w:rPr>
          <w:spacing w:val="49"/>
        </w:rPr>
        <w:t xml:space="preserve"> </w:t>
      </w:r>
      <w:r w:rsidRPr="007D11EB">
        <w:rPr>
          <w:spacing w:val="-1"/>
        </w:rPr>
        <w:t>belgelendirmesi</w:t>
      </w:r>
      <w:r w:rsidRPr="007D11EB">
        <w:rPr>
          <w:spacing w:val="48"/>
        </w:rPr>
        <w:t xml:space="preserve"> </w:t>
      </w:r>
      <w:r w:rsidRPr="007D11EB">
        <w:rPr>
          <w:spacing w:val="-1"/>
        </w:rPr>
        <w:t>kapsamında</w:t>
      </w:r>
      <w:r w:rsidRPr="007D11EB">
        <w:rPr>
          <w:spacing w:val="48"/>
        </w:rPr>
        <w:t xml:space="preserve"> </w:t>
      </w:r>
      <w:r w:rsidRPr="007D11EB">
        <w:rPr>
          <w:spacing w:val="-1"/>
        </w:rPr>
        <w:t>gerçekleştirdiği</w:t>
      </w:r>
      <w:r w:rsidRPr="007D11EB">
        <w:rPr>
          <w:spacing w:val="48"/>
        </w:rPr>
        <w:t xml:space="preserve"> </w:t>
      </w:r>
      <w:r w:rsidRPr="007D11EB">
        <w:rPr>
          <w:spacing w:val="-1"/>
        </w:rPr>
        <w:t>faaliyetlerle</w:t>
      </w:r>
      <w:r w:rsidRPr="007D11EB">
        <w:rPr>
          <w:spacing w:val="45"/>
        </w:rPr>
        <w:t xml:space="preserve"> </w:t>
      </w:r>
      <w:r w:rsidRPr="007D11EB">
        <w:rPr>
          <w:spacing w:val="-2"/>
        </w:rPr>
        <w:t>ilgili</w:t>
      </w:r>
      <w:r w:rsidRPr="007D11EB">
        <w:rPr>
          <w:spacing w:val="53"/>
        </w:rPr>
        <w:t xml:space="preserve"> </w:t>
      </w:r>
      <w:r w:rsidRPr="007D11EB">
        <w:rPr>
          <w:spacing w:val="-1"/>
        </w:rPr>
        <w:t>olarak</w:t>
      </w:r>
      <w:r w:rsidRPr="007D11EB">
        <w:rPr>
          <w:spacing w:val="-2"/>
        </w:rPr>
        <w:t xml:space="preserve"> </w:t>
      </w:r>
      <w:r w:rsidRPr="007D11EB">
        <w:rPr>
          <w:spacing w:val="-1"/>
        </w:rPr>
        <w:t>aşağıda</w:t>
      </w:r>
      <w:r w:rsidRPr="007D11EB">
        <w:t xml:space="preserve"> </w:t>
      </w:r>
      <w:r w:rsidRPr="007D11EB">
        <w:rPr>
          <w:spacing w:val="-1"/>
        </w:rPr>
        <w:t>belirtilen</w:t>
      </w:r>
      <w:r w:rsidRPr="007D11EB">
        <w:t xml:space="preserve"> </w:t>
      </w:r>
      <w:r w:rsidRPr="007D11EB">
        <w:rPr>
          <w:spacing w:val="-1"/>
        </w:rPr>
        <w:t>kayıtları</w:t>
      </w:r>
      <w:r w:rsidRPr="007D11EB">
        <w:rPr>
          <w:spacing w:val="1"/>
        </w:rPr>
        <w:t xml:space="preserve"> </w:t>
      </w:r>
      <w:r w:rsidRPr="007D11EB">
        <w:rPr>
          <w:spacing w:val="-1"/>
        </w:rPr>
        <w:t>saklamakla</w:t>
      </w:r>
      <w:r w:rsidRPr="007D11EB">
        <w:t xml:space="preserve"> </w:t>
      </w:r>
      <w:r w:rsidRPr="007D11EB">
        <w:rPr>
          <w:spacing w:val="-1"/>
        </w:rPr>
        <w:t>yükümlüdür.</w:t>
      </w:r>
    </w:p>
    <w:p w14:paraId="0EB3A9D7" w14:textId="704B45E1" w:rsidR="00AF0793" w:rsidRPr="007D11EB" w:rsidRDefault="00AF0793" w:rsidP="00AF0793">
      <w:pPr>
        <w:pStyle w:val="GvdeMetni"/>
        <w:kinsoku w:val="0"/>
        <w:overflowPunct w:val="0"/>
        <w:spacing w:before="60" w:line="250" w:lineRule="auto"/>
        <w:ind w:right="114"/>
        <w:rPr>
          <w:spacing w:val="-1"/>
        </w:rPr>
      </w:pPr>
      <w:r w:rsidRPr="007D11EB">
        <w:rPr>
          <w:spacing w:val="-1"/>
        </w:rPr>
        <w:t>Belgelendirme</w:t>
      </w:r>
      <w:r w:rsidRPr="007D11EB">
        <w:rPr>
          <w:spacing w:val="43"/>
        </w:rPr>
        <w:t xml:space="preserve"> </w:t>
      </w:r>
      <w:r w:rsidRPr="007D11EB">
        <w:rPr>
          <w:spacing w:val="-1"/>
        </w:rPr>
        <w:t>başvuru</w:t>
      </w:r>
      <w:r w:rsidRPr="007D11EB">
        <w:rPr>
          <w:spacing w:val="43"/>
        </w:rPr>
        <w:t xml:space="preserve"> </w:t>
      </w:r>
      <w:r w:rsidRPr="007D11EB">
        <w:rPr>
          <w:spacing w:val="-2"/>
        </w:rPr>
        <w:t>formu,</w:t>
      </w:r>
      <w:r w:rsidRPr="007D11EB">
        <w:rPr>
          <w:spacing w:val="43"/>
        </w:rPr>
        <w:t xml:space="preserve"> </w:t>
      </w:r>
      <w:r w:rsidRPr="007D11EB">
        <w:rPr>
          <w:spacing w:val="-1"/>
        </w:rPr>
        <w:t>hizmet</w:t>
      </w:r>
      <w:r w:rsidRPr="007D11EB">
        <w:rPr>
          <w:spacing w:val="44"/>
        </w:rPr>
        <w:t xml:space="preserve"> </w:t>
      </w:r>
      <w:r w:rsidRPr="007D11EB">
        <w:rPr>
          <w:spacing w:val="-1"/>
        </w:rPr>
        <w:t>teklifi,</w:t>
      </w:r>
      <w:r w:rsidRPr="007D11EB">
        <w:rPr>
          <w:spacing w:val="43"/>
        </w:rPr>
        <w:t xml:space="preserve"> </w:t>
      </w:r>
      <w:r w:rsidRPr="007D11EB">
        <w:rPr>
          <w:spacing w:val="-1"/>
        </w:rPr>
        <w:t>hizmet sözleşmesi</w:t>
      </w:r>
      <w:r w:rsidRPr="007D11EB">
        <w:rPr>
          <w:spacing w:val="43"/>
        </w:rPr>
        <w:t xml:space="preserve">, </w:t>
      </w:r>
      <w:r w:rsidR="004D09D7" w:rsidRPr="007D11EB">
        <w:rPr>
          <w:spacing w:val="-1"/>
        </w:rPr>
        <w:t>denetim dokümanlar, ürüne ve üretim yerine ilişkin teknik bilgiler (imalat kontrol sistemi dokümantasyonu, ürün çizimleri, hesapları vb.),</w:t>
      </w:r>
      <w:r w:rsidR="00BA1C99" w:rsidRPr="007D11EB">
        <w:rPr>
          <w:spacing w:val="-1"/>
        </w:rPr>
        <w:t xml:space="preserve"> </w:t>
      </w:r>
      <w:r w:rsidRPr="007D11EB">
        <w:rPr>
          <w:spacing w:val="-1"/>
        </w:rPr>
        <w:t>müşteri</w:t>
      </w:r>
      <w:r w:rsidRPr="007D11EB">
        <w:rPr>
          <w:spacing w:val="53"/>
        </w:rPr>
        <w:t xml:space="preserve"> </w:t>
      </w:r>
      <w:r w:rsidRPr="007D11EB">
        <w:rPr>
          <w:spacing w:val="-1"/>
        </w:rPr>
        <w:t>şikayetleri,</w:t>
      </w:r>
      <w:r w:rsidRPr="007D11EB">
        <w:rPr>
          <w:spacing w:val="52"/>
        </w:rPr>
        <w:t xml:space="preserve"> </w:t>
      </w:r>
      <w:r w:rsidRPr="007D11EB">
        <w:rPr>
          <w:spacing w:val="-1"/>
        </w:rPr>
        <w:t>düzeltici</w:t>
      </w:r>
      <w:r w:rsidRPr="007D11EB">
        <w:rPr>
          <w:spacing w:val="53"/>
        </w:rPr>
        <w:t xml:space="preserve"> </w:t>
      </w:r>
      <w:r w:rsidRPr="007D11EB">
        <w:rPr>
          <w:spacing w:val="-1"/>
        </w:rPr>
        <w:t>faaliyet</w:t>
      </w:r>
      <w:r w:rsidRPr="007D11EB">
        <w:rPr>
          <w:spacing w:val="53"/>
        </w:rPr>
        <w:t xml:space="preserve"> </w:t>
      </w:r>
      <w:r w:rsidRPr="007D11EB">
        <w:rPr>
          <w:spacing w:val="-1"/>
        </w:rPr>
        <w:t>istek</w:t>
      </w:r>
      <w:r w:rsidRPr="007D11EB">
        <w:rPr>
          <w:spacing w:val="77"/>
        </w:rPr>
        <w:t xml:space="preserve"> </w:t>
      </w:r>
      <w:r w:rsidRPr="007D11EB">
        <w:rPr>
          <w:spacing w:val="-1"/>
        </w:rPr>
        <w:t>formları,</w:t>
      </w:r>
      <w:r w:rsidRPr="007D11EB">
        <w:rPr>
          <w:spacing w:val="38"/>
        </w:rPr>
        <w:t xml:space="preserve"> </w:t>
      </w:r>
      <w:r w:rsidRPr="007D11EB">
        <w:rPr>
          <w:spacing w:val="-1"/>
        </w:rPr>
        <w:t>itiraz</w:t>
      </w:r>
      <w:r w:rsidRPr="007D11EB">
        <w:rPr>
          <w:spacing w:val="36"/>
        </w:rPr>
        <w:t xml:space="preserve"> </w:t>
      </w:r>
      <w:r w:rsidRPr="007D11EB">
        <w:rPr>
          <w:spacing w:val="-2"/>
        </w:rPr>
        <w:t>ve</w:t>
      </w:r>
      <w:r w:rsidRPr="007D11EB">
        <w:rPr>
          <w:spacing w:val="38"/>
        </w:rPr>
        <w:t xml:space="preserve"> </w:t>
      </w:r>
      <w:proofErr w:type="gramStart"/>
      <w:r w:rsidRPr="007D11EB">
        <w:rPr>
          <w:spacing w:val="-1"/>
        </w:rPr>
        <w:t>şikayet</w:t>
      </w:r>
      <w:proofErr w:type="gramEnd"/>
      <w:r w:rsidRPr="007D11EB">
        <w:rPr>
          <w:spacing w:val="39"/>
        </w:rPr>
        <w:t xml:space="preserve"> </w:t>
      </w:r>
      <w:r w:rsidRPr="007D11EB">
        <w:rPr>
          <w:spacing w:val="-1"/>
        </w:rPr>
        <w:t>raporları,</w:t>
      </w:r>
      <w:r w:rsidRPr="007D11EB">
        <w:rPr>
          <w:spacing w:val="38"/>
        </w:rPr>
        <w:t xml:space="preserve"> </w:t>
      </w:r>
      <w:r w:rsidRPr="007D11EB">
        <w:rPr>
          <w:spacing w:val="-1"/>
        </w:rPr>
        <w:t>tetkiklerde</w:t>
      </w:r>
      <w:r w:rsidRPr="007D11EB">
        <w:rPr>
          <w:spacing w:val="38"/>
        </w:rPr>
        <w:t xml:space="preserve"> </w:t>
      </w:r>
      <w:r w:rsidRPr="007D11EB">
        <w:rPr>
          <w:spacing w:val="-1"/>
        </w:rPr>
        <w:t>yer</w:t>
      </w:r>
      <w:r w:rsidRPr="007D11EB">
        <w:rPr>
          <w:spacing w:val="39"/>
        </w:rPr>
        <w:t xml:space="preserve"> </w:t>
      </w:r>
      <w:r w:rsidRPr="007D11EB">
        <w:rPr>
          <w:spacing w:val="-1"/>
        </w:rPr>
        <w:t>alan</w:t>
      </w:r>
      <w:r w:rsidRPr="007D11EB">
        <w:rPr>
          <w:spacing w:val="38"/>
        </w:rPr>
        <w:t xml:space="preserve"> </w:t>
      </w:r>
      <w:r w:rsidRPr="007D11EB">
        <w:rPr>
          <w:spacing w:val="-1"/>
        </w:rPr>
        <w:t>tetkikçi</w:t>
      </w:r>
      <w:r w:rsidRPr="007D11EB">
        <w:rPr>
          <w:spacing w:val="39"/>
        </w:rPr>
        <w:t xml:space="preserve"> </w:t>
      </w:r>
      <w:r w:rsidRPr="007D11EB">
        <w:rPr>
          <w:spacing w:val="-2"/>
        </w:rPr>
        <w:t>ve</w:t>
      </w:r>
      <w:r w:rsidRPr="007D11EB">
        <w:rPr>
          <w:spacing w:val="38"/>
        </w:rPr>
        <w:t xml:space="preserve"> </w:t>
      </w:r>
      <w:r w:rsidRPr="007D11EB">
        <w:rPr>
          <w:spacing w:val="-1"/>
        </w:rPr>
        <w:t>uzmanlara</w:t>
      </w:r>
      <w:r w:rsidRPr="007D11EB">
        <w:rPr>
          <w:spacing w:val="38"/>
        </w:rPr>
        <w:t xml:space="preserve"> </w:t>
      </w:r>
      <w:r w:rsidRPr="007D11EB">
        <w:rPr>
          <w:spacing w:val="-1"/>
        </w:rPr>
        <w:t>yönelik</w:t>
      </w:r>
      <w:r w:rsidRPr="007D11EB">
        <w:rPr>
          <w:spacing w:val="89"/>
        </w:rPr>
        <w:t xml:space="preserve"> </w:t>
      </w:r>
      <w:r w:rsidRPr="007D11EB">
        <w:rPr>
          <w:spacing w:val="-1"/>
        </w:rPr>
        <w:t>yetkinlik</w:t>
      </w:r>
      <w:r w:rsidRPr="007D11EB">
        <w:rPr>
          <w:spacing w:val="50"/>
        </w:rPr>
        <w:t xml:space="preserve"> </w:t>
      </w:r>
      <w:r w:rsidRPr="007D11EB">
        <w:rPr>
          <w:spacing w:val="-1"/>
        </w:rPr>
        <w:t>kayıtları,</w:t>
      </w:r>
    </w:p>
    <w:p w14:paraId="12C4B490" w14:textId="77777777" w:rsidR="00BA1C99" w:rsidRPr="007D11EB" w:rsidRDefault="00BA1C99" w:rsidP="00AF0793">
      <w:pPr>
        <w:pStyle w:val="GvdeMetni"/>
        <w:kinsoku w:val="0"/>
        <w:overflowPunct w:val="0"/>
        <w:spacing w:before="60" w:line="250" w:lineRule="auto"/>
        <w:ind w:right="114"/>
        <w:rPr>
          <w:spacing w:val="-1"/>
        </w:rPr>
      </w:pPr>
    </w:p>
    <w:p w14:paraId="1D87668A" w14:textId="77777777" w:rsidR="00AF0793" w:rsidRPr="007D11EB" w:rsidRDefault="00AF0793" w:rsidP="00AF0793">
      <w:pPr>
        <w:pStyle w:val="Balk1"/>
        <w:numPr>
          <w:ilvl w:val="1"/>
          <w:numId w:val="7"/>
        </w:numPr>
        <w:tabs>
          <w:tab w:val="left" w:pos="1303"/>
        </w:tabs>
        <w:kinsoku w:val="0"/>
        <w:overflowPunct w:val="0"/>
        <w:spacing w:before="65"/>
        <w:ind w:left="1302" w:hanging="426"/>
        <w:rPr>
          <w:b w:val="0"/>
          <w:bCs w:val="0"/>
        </w:rPr>
      </w:pPr>
      <w:r w:rsidRPr="007D11EB">
        <w:rPr>
          <w:spacing w:val="-1"/>
        </w:rPr>
        <w:t>Gizlilik</w:t>
      </w:r>
    </w:p>
    <w:p w14:paraId="6E756FE8" w14:textId="1FE2B8F0" w:rsidR="00AF0793" w:rsidRPr="007D11EB" w:rsidRDefault="00AF0793" w:rsidP="00AF0793">
      <w:pPr>
        <w:pStyle w:val="GvdeMetni"/>
        <w:kinsoku w:val="0"/>
        <w:overflowPunct w:val="0"/>
        <w:spacing w:before="66" w:line="250" w:lineRule="auto"/>
        <w:ind w:right="113"/>
        <w:rPr>
          <w:spacing w:val="-1"/>
        </w:rPr>
      </w:pPr>
      <w:r w:rsidRPr="007D11EB">
        <w:rPr>
          <w:spacing w:val="-1"/>
        </w:rPr>
        <w:t>EUROGAP</w:t>
      </w:r>
      <w:r w:rsidRPr="007D11EB">
        <w:rPr>
          <w:spacing w:val="-2"/>
        </w:rPr>
        <w:t>,</w:t>
      </w:r>
      <w:r w:rsidRPr="007D11EB">
        <w:rPr>
          <w:spacing w:val="30"/>
        </w:rPr>
        <w:t xml:space="preserve"> </w:t>
      </w:r>
      <w:r w:rsidRPr="007D11EB">
        <w:rPr>
          <w:spacing w:val="-1"/>
        </w:rPr>
        <w:t>belgelendirme</w:t>
      </w:r>
      <w:r w:rsidR="004D09D7" w:rsidRPr="007D11EB">
        <w:rPr>
          <w:spacing w:val="-1"/>
        </w:rPr>
        <w:t xml:space="preserve"> prosesi</w:t>
      </w:r>
      <w:r w:rsidRPr="007D11EB">
        <w:rPr>
          <w:spacing w:val="29"/>
        </w:rPr>
        <w:t xml:space="preserve"> </w:t>
      </w:r>
      <w:r w:rsidRPr="007D11EB">
        <w:rPr>
          <w:spacing w:val="-1"/>
        </w:rPr>
        <w:t>kapsamında</w:t>
      </w:r>
      <w:r w:rsidRPr="007D11EB">
        <w:rPr>
          <w:spacing w:val="26"/>
        </w:rPr>
        <w:t xml:space="preserve"> </w:t>
      </w:r>
      <w:r w:rsidRPr="007D11EB">
        <w:t>elde</w:t>
      </w:r>
      <w:r w:rsidRPr="007D11EB">
        <w:rPr>
          <w:spacing w:val="29"/>
        </w:rPr>
        <w:t xml:space="preserve"> </w:t>
      </w:r>
      <w:r w:rsidRPr="007D11EB">
        <w:rPr>
          <w:spacing w:val="-1"/>
        </w:rPr>
        <w:t>ettiği</w:t>
      </w:r>
      <w:r w:rsidRPr="007D11EB">
        <w:rPr>
          <w:spacing w:val="29"/>
        </w:rPr>
        <w:t xml:space="preserve"> </w:t>
      </w:r>
      <w:r w:rsidRPr="007D11EB">
        <w:rPr>
          <w:spacing w:val="-1"/>
        </w:rPr>
        <w:t>her</w:t>
      </w:r>
      <w:r w:rsidRPr="007D11EB">
        <w:rPr>
          <w:spacing w:val="29"/>
        </w:rPr>
        <w:t xml:space="preserve"> </w:t>
      </w:r>
      <w:r w:rsidRPr="007D11EB">
        <w:rPr>
          <w:spacing w:val="-1"/>
        </w:rPr>
        <w:t>tür</w:t>
      </w:r>
      <w:r w:rsidRPr="007D11EB">
        <w:rPr>
          <w:spacing w:val="29"/>
        </w:rPr>
        <w:t xml:space="preserve"> </w:t>
      </w:r>
      <w:r w:rsidRPr="007D11EB">
        <w:rPr>
          <w:spacing w:val="-1"/>
        </w:rPr>
        <w:t>belge</w:t>
      </w:r>
      <w:r w:rsidRPr="007D11EB">
        <w:rPr>
          <w:spacing w:val="29"/>
        </w:rPr>
        <w:t xml:space="preserve"> </w:t>
      </w:r>
      <w:r w:rsidRPr="007D11EB">
        <w:t>ve</w:t>
      </w:r>
      <w:r w:rsidRPr="007D11EB">
        <w:rPr>
          <w:spacing w:val="73"/>
        </w:rPr>
        <w:t xml:space="preserve"> </w:t>
      </w:r>
      <w:r w:rsidRPr="007D11EB">
        <w:rPr>
          <w:spacing w:val="-1"/>
        </w:rPr>
        <w:t>bilgiy</w:t>
      </w:r>
      <w:r w:rsidR="004D09D7" w:rsidRPr="007D11EB">
        <w:rPr>
          <w:spacing w:val="-1"/>
        </w:rPr>
        <w:t>i gizli tutar</w:t>
      </w:r>
      <w:r w:rsidRPr="007D11EB">
        <w:rPr>
          <w:spacing w:val="31"/>
        </w:rPr>
        <w:t xml:space="preserve"> </w:t>
      </w:r>
      <w:r w:rsidRPr="007D11EB">
        <w:rPr>
          <w:spacing w:val="-2"/>
        </w:rPr>
        <w:t>ve</w:t>
      </w:r>
      <w:r w:rsidRPr="007D11EB">
        <w:rPr>
          <w:spacing w:val="29"/>
        </w:rPr>
        <w:t xml:space="preserve"> </w:t>
      </w:r>
      <w:r w:rsidR="004D09D7" w:rsidRPr="007D11EB">
        <w:rPr>
          <w:spacing w:val="-1"/>
        </w:rPr>
        <w:t>akreditasyon kuruluşu veya yasal olarak yetkili olan otoriteler</w:t>
      </w:r>
      <w:r w:rsidR="004D09D7" w:rsidRPr="007D11EB">
        <w:rPr>
          <w:spacing w:val="31"/>
        </w:rPr>
        <w:t xml:space="preserve"> </w:t>
      </w:r>
      <w:r w:rsidRPr="007D11EB">
        <w:rPr>
          <w:spacing w:val="-1"/>
        </w:rPr>
        <w:t>hariç</w:t>
      </w:r>
      <w:r w:rsidRPr="007D11EB">
        <w:rPr>
          <w:spacing w:val="31"/>
        </w:rPr>
        <w:t xml:space="preserve"> </w:t>
      </w:r>
      <w:proofErr w:type="gramStart"/>
      <w:r w:rsidRPr="007D11EB">
        <w:rPr>
          <w:spacing w:val="-1"/>
        </w:rPr>
        <w:t>hiç</w:t>
      </w:r>
      <w:r w:rsidRPr="007D11EB">
        <w:rPr>
          <w:spacing w:val="29"/>
        </w:rPr>
        <w:t xml:space="preserve"> </w:t>
      </w:r>
      <w:r w:rsidRPr="007D11EB">
        <w:rPr>
          <w:spacing w:val="-1"/>
        </w:rPr>
        <w:t>bir</w:t>
      </w:r>
      <w:proofErr w:type="gramEnd"/>
      <w:r w:rsidRPr="007D11EB">
        <w:rPr>
          <w:spacing w:val="31"/>
        </w:rPr>
        <w:t xml:space="preserve"> </w:t>
      </w:r>
      <w:r w:rsidRPr="007D11EB">
        <w:rPr>
          <w:spacing w:val="-2"/>
        </w:rPr>
        <w:t>koşulda</w:t>
      </w:r>
      <w:r w:rsidRPr="007D11EB">
        <w:rPr>
          <w:spacing w:val="51"/>
        </w:rPr>
        <w:t xml:space="preserve"> </w:t>
      </w:r>
      <w:r w:rsidRPr="007D11EB">
        <w:t>üçüncü</w:t>
      </w:r>
      <w:r w:rsidRPr="007D11EB">
        <w:rPr>
          <w:spacing w:val="7"/>
        </w:rPr>
        <w:t xml:space="preserve"> </w:t>
      </w:r>
      <w:r w:rsidRPr="007D11EB">
        <w:rPr>
          <w:spacing w:val="-1"/>
        </w:rPr>
        <w:t>taraflara</w:t>
      </w:r>
      <w:r w:rsidRPr="007D11EB">
        <w:rPr>
          <w:spacing w:val="7"/>
        </w:rPr>
        <w:t xml:space="preserve"> </w:t>
      </w:r>
      <w:r w:rsidRPr="007D11EB">
        <w:rPr>
          <w:spacing w:val="-1"/>
        </w:rPr>
        <w:t>göstermez</w:t>
      </w:r>
      <w:r w:rsidR="004D09D7" w:rsidRPr="007D11EB">
        <w:rPr>
          <w:spacing w:val="-1"/>
        </w:rPr>
        <w:t xml:space="preserve"> veya vermez</w:t>
      </w:r>
      <w:r w:rsidRPr="007D11EB">
        <w:rPr>
          <w:spacing w:val="-1"/>
        </w:rPr>
        <w:t>.</w:t>
      </w:r>
      <w:r w:rsidRPr="007D11EB">
        <w:rPr>
          <w:spacing w:val="7"/>
        </w:rPr>
        <w:t xml:space="preserve"> </w:t>
      </w:r>
      <w:r w:rsidRPr="007D11EB">
        <w:rPr>
          <w:spacing w:val="-1"/>
        </w:rPr>
        <w:t>EUROGAP</w:t>
      </w:r>
      <w:r w:rsidRPr="007D11EB">
        <w:rPr>
          <w:spacing w:val="8"/>
        </w:rPr>
        <w:t xml:space="preserve"> </w:t>
      </w:r>
      <w:r w:rsidRPr="007D11EB">
        <w:rPr>
          <w:spacing w:val="-1"/>
        </w:rPr>
        <w:t>yasal</w:t>
      </w:r>
      <w:r w:rsidRPr="007D11EB">
        <w:rPr>
          <w:spacing w:val="8"/>
        </w:rPr>
        <w:t xml:space="preserve"> </w:t>
      </w:r>
      <w:r w:rsidRPr="007D11EB">
        <w:rPr>
          <w:spacing w:val="-1"/>
        </w:rPr>
        <w:t>gerekçeler</w:t>
      </w:r>
      <w:r w:rsidRPr="007D11EB">
        <w:rPr>
          <w:spacing w:val="8"/>
        </w:rPr>
        <w:t xml:space="preserve"> </w:t>
      </w:r>
      <w:r w:rsidRPr="007D11EB">
        <w:rPr>
          <w:spacing w:val="-1"/>
        </w:rPr>
        <w:t>nedeni</w:t>
      </w:r>
      <w:r w:rsidRPr="007D11EB">
        <w:rPr>
          <w:spacing w:val="8"/>
        </w:rPr>
        <w:t xml:space="preserve"> </w:t>
      </w:r>
      <w:r w:rsidRPr="007D11EB">
        <w:rPr>
          <w:spacing w:val="-1"/>
        </w:rPr>
        <w:t>ile</w:t>
      </w:r>
      <w:r w:rsidRPr="007D11EB">
        <w:rPr>
          <w:spacing w:val="7"/>
        </w:rPr>
        <w:t xml:space="preserve"> </w:t>
      </w:r>
      <w:r w:rsidRPr="007D11EB">
        <w:rPr>
          <w:spacing w:val="-1"/>
        </w:rPr>
        <w:t>üçüncü</w:t>
      </w:r>
      <w:r w:rsidRPr="007D11EB">
        <w:rPr>
          <w:spacing w:val="7"/>
        </w:rPr>
        <w:t xml:space="preserve"> </w:t>
      </w:r>
      <w:r w:rsidRPr="007D11EB">
        <w:rPr>
          <w:spacing w:val="-1"/>
        </w:rPr>
        <w:t>taraflara</w:t>
      </w:r>
      <w:r w:rsidRPr="007D11EB">
        <w:rPr>
          <w:spacing w:val="7"/>
        </w:rPr>
        <w:t xml:space="preserve"> </w:t>
      </w:r>
      <w:r w:rsidRPr="007D11EB">
        <w:rPr>
          <w:spacing w:val="-1"/>
        </w:rPr>
        <w:t>bilgi</w:t>
      </w:r>
      <w:r w:rsidRPr="007D11EB">
        <w:rPr>
          <w:spacing w:val="8"/>
        </w:rPr>
        <w:t xml:space="preserve"> </w:t>
      </w:r>
      <w:r w:rsidRPr="007D11EB">
        <w:t>vermek</w:t>
      </w:r>
      <w:r w:rsidRPr="007D11EB">
        <w:rPr>
          <w:spacing w:val="67"/>
        </w:rPr>
        <w:t xml:space="preserve"> </w:t>
      </w:r>
      <w:r w:rsidRPr="007D11EB">
        <w:rPr>
          <w:spacing w:val="-1"/>
        </w:rPr>
        <w:t>durumunda</w:t>
      </w:r>
      <w:r w:rsidRPr="007D11EB">
        <w:rPr>
          <w:spacing w:val="36"/>
        </w:rPr>
        <w:t xml:space="preserve"> </w:t>
      </w:r>
      <w:r w:rsidRPr="007D11EB">
        <w:rPr>
          <w:spacing w:val="-1"/>
        </w:rPr>
        <w:t>kaldığında</w:t>
      </w:r>
      <w:r w:rsidRPr="007D11EB">
        <w:rPr>
          <w:spacing w:val="36"/>
        </w:rPr>
        <w:t xml:space="preserve"> </w:t>
      </w:r>
      <w:r w:rsidR="004D09D7" w:rsidRPr="007D11EB">
        <w:rPr>
          <w:spacing w:val="-1"/>
        </w:rPr>
        <w:t xml:space="preserve">yasal olarak engellenmediği sürece, </w:t>
      </w:r>
      <w:r w:rsidRPr="007D11EB">
        <w:rPr>
          <w:spacing w:val="-1"/>
        </w:rPr>
        <w:t>ilgili</w:t>
      </w:r>
      <w:r w:rsidRPr="007D11EB">
        <w:rPr>
          <w:spacing w:val="1"/>
        </w:rPr>
        <w:t xml:space="preserve"> </w:t>
      </w:r>
      <w:r w:rsidRPr="007D11EB">
        <w:rPr>
          <w:spacing w:val="-1"/>
        </w:rPr>
        <w:t>kuruluşu</w:t>
      </w:r>
      <w:r w:rsidRPr="007D11EB">
        <w:t xml:space="preserve"> </w:t>
      </w:r>
      <w:r w:rsidRPr="007D11EB">
        <w:rPr>
          <w:spacing w:val="-1"/>
        </w:rPr>
        <w:t>mutlaka</w:t>
      </w:r>
      <w:r w:rsidRPr="007D11EB">
        <w:t xml:space="preserve"> </w:t>
      </w:r>
      <w:r w:rsidRPr="007D11EB">
        <w:rPr>
          <w:spacing w:val="-1"/>
        </w:rPr>
        <w:t>haberdar</w:t>
      </w:r>
      <w:r w:rsidRPr="007D11EB">
        <w:t xml:space="preserve"> </w:t>
      </w:r>
      <w:r w:rsidRPr="007D11EB">
        <w:rPr>
          <w:spacing w:val="-1"/>
        </w:rPr>
        <w:t>eder.</w:t>
      </w:r>
    </w:p>
    <w:p w14:paraId="74D4C206" w14:textId="77777777" w:rsidR="00DD554A" w:rsidRPr="007D11EB" w:rsidRDefault="00DD554A" w:rsidP="008D7F7F">
      <w:pPr>
        <w:pStyle w:val="GvdeMetni"/>
        <w:kinsoku w:val="0"/>
        <w:overflowPunct w:val="0"/>
        <w:ind w:left="0"/>
      </w:pPr>
    </w:p>
    <w:tbl>
      <w:tblPr>
        <w:tblStyle w:val="TabloKlavuzu"/>
        <w:tblW w:w="0" w:type="auto"/>
        <w:tblInd w:w="1610" w:type="dxa"/>
        <w:tblLook w:val="04A0" w:firstRow="1" w:lastRow="0" w:firstColumn="1" w:lastColumn="0" w:noHBand="0" w:noVBand="1"/>
      </w:tblPr>
      <w:tblGrid>
        <w:gridCol w:w="4419"/>
        <w:gridCol w:w="4511"/>
      </w:tblGrid>
      <w:tr w:rsidR="007239C4" w:rsidRPr="007D11EB" w14:paraId="2EEB46BD" w14:textId="77777777" w:rsidTr="008D6731">
        <w:tc>
          <w:tcPr>
            <w:tcW w:w="4419" w:type="dxa"/>
          </w:tcPr>
          <w:p w14:paraId="212467CD" w14:textId="407B9AF4" w:rsidR="007239C4" w:rsidRPr="007D11EB" w:rsidRDefault="00664936" w:rsidP="008D7F7F">
            <w:pPr>
              <w:pStyle w:val="GvdeMetni"/>
              <w:kinsoku w:val="0"/>
              <w:overflowPunct w:val="0"/>
              <w:ind w:left="0"/>
            </w:pPr>
            <w:r w:rsidRPr="007D11EB">
              <w:t>EuroGap</w:t>
            </w:r>
          </w:p>
        </w:tc>
        <w:tc>
          <w:tcPr>
            <w:tcW w:w="4511" w:type="dxa"/>
          </w:tcPr>
          <w:p w14:paraId="0CAEF4A0" w14:textId="77777777" w:rsidR="007239C4" w:rsidRPr="007D11EB" w:rsidRDefault="007239C4" w:rsidP="008D7F7F">
            <w:pPr>
              <w:pStyle w:val="GvdeMetni"/>
              <w:kinsoku w:val="0"/>
              <w:overflowPunct w:val="0"/>
              <w:ind w:left="0"/>
            </w:pPr>
            <w:r w:rsidRPr="007D11EB">
              <w:t>Müşteri Yetkilisi</w:t>
            </w:r>
          </w:p>
        </w:tc>
      </w:tr>
      <w:tr w:rsidR="007239C4" w:rsidRPr="007D11EB" w14:paraId="343AB635" w14:textId="77777777" w:rsidTr="008D6731">
        <w:tc>
          <w:tcPr>
            <w:tcW w:w="4419" w:type="dxa"/>
          </w:tcPr>
          <w:p w14:paraId="1305855F" w14:textId="77777777" w:rsidR="007239C4" w:rsidRPr="007D11EB" w:rsidRDefault="007239C4" w:rsidP="008D7F7F">
            <w:pPr>
              <w:pStyle w:val="GvdeMetni"/>
              <w:kinsoku w:val="0"/>
              <w:overflowPunct w:val="0"/>
              <w:ind w:left="0"/>
            </w:pPr>
            <w:proofErr w:type="gramStart"/>
            <w:r w:rsidRPr="007D11EB">
              <w:rPr>
                <w:spacing w:val="-1"/>
              </w:rPr>
              <w:t>Tarih:</w:t>
            </w:r>
            <w:r w:rsidRPr="007D11EB">
              <w:rPr>
                <w:spacing w:val="1"/>
              </w:rPr>
              <w:t xml:space="preserve"> </w:t>
            </w:r>
            <w:r w:rsidRPr="007D11EB">
              <w:rPr>
                <w:spacing w:val="-1"/>
              </w:rPr>
              <w:t>....</w:t>
            </w:r>
            <w:proofErr w:type="gramEnd"/>
            <w:r w:rsidRPr="007D11EB">
              <w:rPr>
                <w:spacing w:val="-1"/>
              </w:rPr>
              <w:t>./...../...........</w:t>
            </w:r>
          </w:p>
        </w:tc>
        <w:tc>
          <w:tcPr>
            <w:tcW w:w="4511" w:type="dxa"/>
          </w:tcPr>
          <w:p w14:paraId="55DA56A4" w14:textId="77777777" w:rsidR="007239C4" w:rsidRPr="007D11EB" w:rsidRDefault="007239C4" w:rsidP="008D7F7F">
            <w:pPr>
              <w:pStyle w:val="GvdeMetni"/>
              <w:kinsoku w:val="0"/>
              <w:overflowPunct w:val="0"/>
              <w:ind w:left="0"/>
            </w:pPr>
            <w:proofErr w:type="gramStart"/>
            <w:r w:rsidRPr="007D11EB">
              <w:rPr>
                <w:spacing w:val="-1"/>
              </w:rPr>
              <w:t>Tarih:</w:t>
            </w:r>
            <w:r w:rsidRPr="007D11EB">
              <w:rPr>
                <w:spacing w:val="1"/>
              </w:rPr>
              <w:t xml:space="preserve"> </w:t>
            </w:r>
            <w:r w:rsidRPr="007D11EB">
              <w:rPr>
                <w:spacing w:val="-1"/>
              </w:rPr>
              <w:t>....</w:t>
            </w:r>
            <w:proofErr w:type="gramEnd"/>
            <w:r w:rsidRPr="007D11EB">
              <w:rPr>
                <w:spacing w:val="-1"/>
              </w:rPr>
              <w:t>./...../...........</w:t>
            </w:r>
          </w:p>
        </w:tc>
      </w:tr>
      <w:tr w:rsidR="007239C4" w14:paraId="05454301" w14:textId="77777777" w:rsidTr="008D6731">
        <w:tc>
          <w:tcPr>
            <w:tcW w:w="4419" w:type="dxa"/>
          </w:tcPr>
          <w:p w14:paraId="4B6CE6EB" w14:textId="77777777" w:rsidR="007239C4" w:rsidRPr="007D11EB" w:rsidRDefault="007239C4" w:rsidP="008D7F7F">
            <w:pPr>
              <w:pStyle w:val="GvdeMetni"/>
              <w:kinsoku w:val="0"/>
              <w:overflowPunct w:val="0"/>
              <w:ind w:left="0"/>
              <w:rPr>
                <w:spacing w:val="-1"/>
              </w:rPr>
            </w:pPr>
          </w:p>
          <w:p w14:paraId="2BE3B325" w14:textId="77777777" w:rsidR="007239C4" w:rsidRPr="007D11EB" w:rsidRDefault="007239C4" w:rsidP="008D7F7F">
            <w:pPr>
              <w:pStyle w:val="GvdeMetni"/>
              <w:kinsoku w:val="0"/>
              <w:overflowPunct w:val="0"/>
              <w:ind w:left="0"/>
              <w:rPr>
                <w:spacing w:val="-1"/>
              </w:rPr>
            </w:pPr>
          </w:p>
          <w:p w14:paraId="595C49E3" w14:textId="77777777" w:rsidR="007239C4" w:rsidRPr="007D11EB" w:rsidRDefault="007239C4" w:rsidP="008D7F7F">
            <w:pPr>
              <w:pStyle w:val="GvdeMetni"/>
              <w:kinsoku w:val="0"/>
              <w:overflowPunct w:val="0"/>
              <w:ind w:left="0"/>
              <w:rPr>
                <w:spacing w:val="-1"/>
              </w:rPr>
            </w:pPr>
          </w:p>
          <w:p w14:paraId="7F17CBEF" w14:textId="77777777" w:rsidR="007239C4" w:rsidRPr="007D11EB" w:rsidRDefault="007239C4" w:rsidP="008D7F7F">
            <w:pPr>
              <w:pStyle w:val="GvdeMetni"/>
              <w:kinsoku w:val="0"/>
              <w:overflowPunct w:val="0"/>
              <w:ind w:left="0"/>
              <w:rPr>
                <w:spacing w:val="-1"/>
              </w:rPr>
            </w:pPr>
          </w:p>
          <w:p w14:paraId="4EF7871C" w14:textId="77777777" w:rsidR="007239C4" w:rsidRPr="007D11EB" w:rsidRDefault="007239C4" w:rsidP="008D7F7F">
            <w:pPr>
              <w:pStyle w:val="GvdeMetni"/>
              <w:kinsoku w:val="0"/>
              <w:overflowPunct w:val="0"/>
              <w:ind w:left="0"/>
              <w:rPr>
                <w:spacing w:val="-1"/>
              </w:rPr>
            </w:pPr>
            <w:r w:rsidRPr="007D11EB">
              <w:rPr>
                <w:spacing w:val="-1"/>
              </w:rPr>
              <w:t>İmza</w:t>
            </w:r>
          </w:p>
          <w:p w14:paraId="09071D9C" w14:textId="77777777" w:rsidR="007239C4" w:rsidRPr="007D11EB" w:rsidRDefault="007239C4" w:rsidP="008D7F7F">
            <w:pPr>
              <w:pStyle w:val="GvdeMetni"/>
              <w:kinsoku w:val="0"/>
              <w:overflowPunct w:val="0"/>
              <w:ind w:left="0"/>
              <w:rPr>
                <w:spacing w:val="-1"/>
              </w:rPr>
            </w:pPr>
            <w:proofErr w:type="spellStart"/>
            <w:r w:rsidRPr="007D11EB">
              <w:rPr>
                <w:spacing w:val="-1"/>
              </w:rPr>
              <w:t>Ünvan</w:t>
            </w:r>
            <w:proofErr w:type="spellEnd"/>
          </w:p>
        </w:tc>
        <w:tc>
          <w:tcPr>
            <w:tcW w:w="4511" w:type="dxa"/>
          </w:tcPr>
          <w:p w14:paraId="71079461" w14:textId="77777777" w:rsidR="007239C4" w:rsidRPr="007D11EB" w:rsidRDefault="007239C4" w:rsidP="008D7F7F">
            <w:pPr>
              <w:pStyle w:val="GvdeMetni"/>
              <w:kinsoku w:val="0"/>
              <w:overflowPunct w:val="0"/>
              <w:ind w:left="0"/>
              <w:rPr>
                <w:spacing w:val="-1"/>
              </w:rPr>
            </w:pPr>
          </w:p>
          <w:p w14:paraId="4AD43B9B" w14:textId="77777777" w:rsidR="007239C4" w:rsidRPr="007D11EB" w:rsidRDefault="007239C4" w:rsidP="008D7F7F">
            <w:pPr>
              <w:pStyle w:val="GvdeMetni"/>
              <w:kinsoku w:val="0"/>
              <w:overflowPunct w:val="0"/>
              <w:ind w:left="0"/>
              <w:rPr>
                <w:spacing w:val="-1"/>
              </w:rPr>
            </w:pPr>
          </w:p>
          <w:p w14:paraId="4AFF9894" w14:textId="77777777" w:rsidR="007239C4" w:rsidRPr="007D11EB" w:rsidRDefault="007239C4" w:rsidP="008D7F7F">
            <w:pPr>
              <w:pStyle w:val="GvdeMetni"/>
              <w:kinsoku w:val="0"/>
              <w:overflowPunct w:val="0"/>
              <w:ind w:left="0"/>
              <w:rPr>
                <w:spacing w:val="-1"/>
              </w:rPr>
            </w:pPr>
          </w:p>
          <w:p w14:paraId="7B341555" w14:textId="77777777" w:rsidR="007239C4" w:rsidRPr="007D11EB" w:rsidRDefault="007239C4" w:rsidP="008D7F7F">
            <w:pPr>
              <w:pStyle w:val="GvdeMetni"/>
              <w:kinsoku w:val="0"/>
              <w:overflowPunct w:val="0"/>
              <w:ind w:left="0"/>
              <w:rPr>
                <w:spacing w:val="-1"/>
              </w:rPr>
            </w:pPr>
          </w:p>
          <w:p w14:paraId="18234642" w14:textId="77777777" w:rsidR="007239C4" w:rsidRPr="007D11EB" w:rsidRDefault="007239C4" w:rsidP="008D7F7F">
            <w:pPr>
              <w:pStyle w:val="GvdeMetni"/>
              <w:kinsoku w:val="0"/>
              <w:overflowPunct w:val="0"/>
              <w:ind w:left="0"/>
              <w:rPr>
                <w:spacing w:val="-1"/>
              </w:rPr>
            </w:pPr>
            <w:r w:rsidRPr="007D11EB">
              <w:rPr>
                <w:spacing w:val="-1"/>
              </w:rPr>
              <w:t>İmza</w:t>
            </w:r>
          </w:p>
          <w:p w14:paraId="1C4B0681" w14:textId="77777777" w:rsidR="007239C4" w:rsidRDefault="007239C4" w:rsidP="008D7F7F">
            <w:pPr>
              <w:pStyle w:val="GvdeMetni"/>
              <w:kinsoku w:val="0"/>
              <w:overflowPunct w:val="0"/>
              <w:ind w:left="0"/>
              <w:rPr>
                <w:spacing w:val="-1"/>
              </w:rPr>
            </w:pPr>
            <w:proofErr w:type="spellStart"/>
            <w:r w:rsidRPr="007D11EB">
              <w:rPr>
                <w:spacing w:val="-1"/>
              </w:rPr>
              <w:t>Ünvan</w:t>
            </w:r>
            <w:proofErr w:type="spellEnd"/>
          </w:p>
        </w:tc>
      </w:tr>
    </w:tbl>
    <w:p w14:paraId="4D28436C" w14:textId="77777777" w:rsidR="00DD554A" w:rsidRDefault="00DD554A" w:rsidP="00BA1C99">
      <w:pPr>
        <w:pStyle w:val="GvdeMetni"/>
        <w:kinsoku w:val="0"/>
        <w:overflowPunct w:val="0"/>
        <w:ind w:left="0"/>
      </w:pPr>
    </w:p>
    <w:sectPr w:rsidR="00DD554A" w:rsidSect="00A07F36">
      <w:headerReference w:type="default" r:id="rId8"/>
      <w:pgSz w:w="11910" w:h="16840"/>
      <w:pgMar w:top="620" w:right="360" w:bottom="280" w:left="400" w:header="142"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33E9" w14:textId="77777777" w:rsidR="00827434" w:rsidRDefault="00827434" w:rsidP="00A07F36">
      <w:r>
        <w:separator/>
      </w:r>
    </w:p>
  </w:endnote>
  <w:endnote w:type="continuationSeparator" w:id="0">
    <w:p w14:paraId="289FA2AC" w14:textId="77777777" w:rsidR="00827434" w:rsidRDefault="00827434" w:rsidP="00A0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C8C3" w14:textId="77777777" w:rsidR="00827434" w:rsidRDefault="00827434" w:rsidP="00A07F36">
      <w:r>
        <w:separator/>
      </w:r>
    </w:p>
  </w:footnote>
  <w:footnote w:type="continuationSeparator" w:id="0">
    <w:p w14:paraId="72FBB512" w14:textId="77777777" w:rsidR="00827434" w:rsidRDefault="00827434" w:rsidP="00A0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226"/>
      <w:gridCol w:w="2041"/>
      <w:gridCol w:w="2041"/>
      <w:gridCol w:w="1483"/>
    </w:tblGrid>
    <w:tr w:rsidR="008826F8" w:rsidRPr="008826F8" w14:paraId="192582EA" w14:textId="77777777" w:rsidTr="008826F8">
      <w:trPr>
        <w:trHeight w:val="403"/>
        <w:jc w:val="center"/>
      </w:trPr>
      <w:tc>
        <w:tcPr>
          <w:tcW w:w="1500" w:type="pct"/>
          <w:vMerge w:val="restart"/>
          <w:tcBorders>
            <w:top w:val="single" w:sz="8" w:space="0" w:color="auto"/>
            <w:left w:val="single" w:sz="8" w:space="0" w:color="auto"/>
            <w:bottom w:val="single" w:sz="8" w:space="0" w:color="auto"/>
            <w:right w:val="single" w:sz="8" w:space="0" w:color="auto"/>
          </w:tcBorders>
          <w:vAlign w:val="center"/>
        </w:tcPr>
        <w:p w14:paraId="52E1A1B1" w14:textId="09C41551" w:rsidR="008826F8" w:rsidRPr="008826F8" w:rsidRDefault="008826F8" w:rsidP="00A07F36">
          <w:pPr>
            <w:jc w:val="center"/>
          </w:pPr>
          <w:r w:rsidRPr="008826F8">
            <w:rPr>
              <w:noProof/>
            </w:rPr>
            <w:drawing>
              <wp:inline distT="0" distB="0" distL="0" distR="0" wp14:anchorId="09C852B1" wp14:editId="651916CE">
                <wp:extent cx="1066800" cy="771525"/>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tc>
      <w:tc>
        <w:tcPr>
          <w:tcW w:w="3500" w:type="pct"/>
          <w:gridSpan w:val="4"/>
          <w:tcBorders>
            <w:top w:val="single" w:sz="8" w:space="0" w:color="auto"/>
            <w:left w:val="single" w:sz="8" w:space="0" w:color="auto"/>
            <w:bottom w:val="single" w:sz="8" w:space="0" w:color="auto"/>
            <w:right w:val="single" w:sz="8" w:space="0" w:color="auto"/>
          </w:tcBorders>
          <w:vAlign w:val="center"/>
        </w:tcPr>
        <w:p w14:paraId="3504EDDA" w14:textId="77777777" w:rsidR="008826F8" w:rsidRPr="008826F8" w:rsidRDefault="008826F8" w:rsidP="00A07F36">
          <w:pPr>
            <w:pStyle w:val="stBilgi"/>
            <w:jc w:val="center"/>
            <w:rPr>
              <w:b/>
            </w:rPr>
          </w:pPr>
          <w:r w:rsidRPr="008826F8">
            <w:rPr>
              <w:b/>
              <w:sz w:val="16"/>
              <w:szCs w:val="16"/>
            </w:rPr>
            <w:t>UYGUNLUK DEĞERLENDİRME KURULUŞU</w:t>
          </w:r>
        </w:p>
      </w:tc>
    </w:tr>
    <w:tr w:rsidR="008826F8" w:rsidRPr="008826F8" w14:paraId="3AE1F060" w14:textId="77777777" w:rsidTr="008826F8">
      <w:trPr>
        <w:trHeight w:val="424"/>
        <w:jc w:val="center"/>
      </w:trPr>
      <w:tc>
        <w:tcPr>
          <w:tcW w:w="1500" w:type="pct"/>
          <w:vMerge/>
          <w:tcBorders>
            <w:top w:val="single" w:sz="8" w:space="0" w:color="auto"/>
            <w:left w:val="single" w:sz="8" w:space="0" w:color="auto"/>
            <w:bottom w:val="single" w:sz="8" w:space="0" w:color="auto"/>
            <w:right w:val="single" w:sz="8" w:space="0" w:color="auto"/>
          </w:tcBorders>
        </w:tcPr>
        <w:p w14:paraId="4F1BFFC2" w14:textId="77777777" w:rsidR="008826F8" w:rsidRPr="008826F8" w:rsidRDefault="008826F8" w:rsidP="00A07F36">
          <w:pPr>
            <w:pStyle w:val="stBilgi"/>
          </w:pPr>
        </w:p>
      </w:tc>
      <w:tc>
        <w:tcPr>
          <w:tcW w:w="3500" w:type="pct"/>
          <w:gridSpan w:val="4"/>
          <w:tcBorders>
            <w:top w:val="single" w:sz="8" w:space="0" w:color="auto"/>
            <w:left w:val="single" w:sz="8" w:space="0" w:color="auto"/>
            <w:bottom w:val="single" w:sz="8" w:space="0" w:color="auto"/>
            <w:right w:val="single" w:sz="8" w:space="0" w:color="auto"/>
          </w:tcBorders>
          <w:vAlign w:val="center"/>
        </w:tcPr>
        <w:p w14:paraId="002F8A86" w14:textId="3C46088B" w:rsidR="00F25EA7" w:rsidRPr="00F25EA7" w:rsidRDefault="00196DDF" w:rsidP="00A07F36">
          <w:pPr>
            <w:pStyle w:val="stBilgi"/>
            <w:jc w:val="center"/>
            <w:rPr>
              <w:bCs/>
              <w:sz w:val="20"/>
              <w:highlight w:val="yellow"/>
            </w:rPr>
          </w:pPr>
          <w:r w:rsidRPr="007D11EB">
            <w:rPr>
              <w:bCs/>
              <w:sz w:val="20"/>
            </w:rPr>
            <w:t>TL.02</w:t>
          </w:r>
          <w:r w:rsidR="00C03617">
            <w:rPr>
              <w:bCs/>
              <w:sz w:val="20"/>
            </w:rPr>
            <w:t>2</w:t>
          </w:r>
          <w:r w:rsidRPr="007D11EB">
            <w:rPr>
              <w:bCs/>
              <w:sz w:val="20"/>
            </w:rPr>
            <w:t xml:space="preserve"> </w:t>
          </w:r>
          <w:r w:rsidR="00F25EA7" w:rsidRPr="007D11EB">
            <w:rPr>
              <w:bCs/>
              <w:sz w:val="20"/>
            </w:rPr>
            <w:t xml:space="preserve">AKTİVİTE </w:t>
          </w:r>
          <w:r w:rsidR="007D11EB" w:rsidRPr="007D11EB">
            <w:rPr>
              <w:bCs/>
              <w:sz w:val="20"/>
              <w:highlight w:val="yellow"/>
            </w:rPr>
            <w:t>(OYUN EĞLENCE MACERA VE SPOR)</w:t>
          </w:r>
          <w:r w:rsidR="007D11EB" w:rsidRPr="007D11EB">
            <w:rPr>
              <w:bCs/>
              <w:sz w:val="20"/>
            </w:rPr>
            <w:t xml:space="preserve"> </w:t>
          </w:r>
          <w:r w:rsidR="00F25EA7" w:rsidRPr="007D11EB">
            <w:rPr>
              <w:bCs/>
              <w:sz w:val="20"/>
            </w:rPr>
            <w:t>ALANLARI BELGELENDİRME KILAVUZU (PROGRAMI)</w:t>
          </w:r>
        </w:p>
      </w:tc>
    </w:tr>
    <w:tr w:rsidR="008826F8" w:rsidRPr="008826F8" w14:paraId="614CF98F" w14:textId="77777777" w:rsidTr="008826F8">
      <w:trPr>
        <w:trHeight w:val="290"/>
        <w:jc w:val="center"/>
      </w:trPr>
      <w:tc>
        <w:tcPr>
          <w:tcW w:w="1500" w:type="pct"/>
          <w:vMerge/>
          <w:tcBorders>
            <w:top w:val="single" w:sz="8" w:space="0" w:color="auto"/>
            <w:left w:val="single" w:sz="8" w:space="0" w:color="auto"/>
            <w:bottom w:val="single" w:sz="8" w:space="0" w:color="auto"/>
            <w:right w:val="single" w:sz="8" w:space="0" w:color="auto"/>
          </w:tcBorders>
        </w:tcPr>
        <w:p w14:paraId="08CF6779" w14:textId="77777777" w:rsidR="008826F8" w:rsidRPr="008826F8" w:rsidRDefault="008826F8" w:rsidP="00A07F36">
          <w:pPr>
            <w:pStyle w:val="stBilgi"/>
          </w:pPr>
        </w:p>
      </w:tc>
      <w:tc>
        <w:tcPr>
          <w:tcW w:w="1000" w:type="pct"/>
          <w:tcBorders>
            <w:top w:val="single" w:sz="8" w:space="0" w:color="auto"/>
            <w:left w:val="single" w:sz="8" w:space="0" w:color="auto"/>
            <w:bottom w:val="single" w:sz="8" w:space="0" w:color="auto"/>
            <w:right w:val="single" w:sz="8" w:space="0" w:color="auto"/>
          </w:tcBorders>
          <w:vAlign w:val="center"/>
        </w:tcPr>
        <w:p w14:paraId="17C15198" w14:textId="77777777" w:rsidR="008826F8" w:rsidRPr="008826F8" w:rsidRDefault="008826F8" w:rsidP="00A07F36">
          <w:pPr>
            <w:pStyle w:val="stBilgi"/>
            <w:jc w:val="center"/>
            <w:rPr>
              <w:b/>
              <w:sz w:val="16"/>
              <w:szCs w:val="16"/>
            </w:rPr>
          </w:pPr>
          <w:proofErr w:type="spellStart"/>
          <w:r w:rsidRPr="008826F8">
            <w:rPr>
              <w:b/>
              <w:sz w:val="16"/>
              <w:szCs w:val="16"/>
            </w:rPr>
            <w:t>Rev</w:t>
          </w:r>
          <w:proofErr w:type="spellEnd"/>
          <w:r w:rsidRPr="008826F8">
            <w:rPr>
              <w:b/>
              <w:sz w:val="16"/>
              <w:szCs w:val="16"/>
            </w:rPr>
            <w:t>. No</w:t>
          </w:r>
        </w:p>
      </w:tc>
      <w:tc>
        <w:tcPr>
          <w:tcW w:w="917" w:type="pct"/>
          <w:tcBorders>
            <w:top w:val="single" w:sz="8" w:space="0" w:color="auto"/>
            <w:left w:val="single" w:sz="8" w:space="0" w:color="auto"/>
            <w:bottom w:val="single" w:sz="8" w:space="0" w:color="auto"/>
            <w:right w:val="single" w:sz="8" w:space="0" w:color="auto"/>
          </w:tcBorders>
          <w:vAlign w:val="center"/>
        </w:tcPr>
        <w:p w14:paraId="6E63F661" w14:textId="77777777" w:rsidR="008826F8" w:rsidRPr="008826F8" w:rsidRDefault="008826F8" w:rsidP="00A07F36">
          <w:pPr>
            <w:pStyle w:val="stBilgi"/>
            <w:jc w:val="center"/>
            <w:rPr>
              <w:b/>
              <w:sz w:val="16"/>
              <w:szCs w:val="16"/>
            </w:rPr>
          </w:pPr>
          <w:proofErr w:type="spellStart"/>
          <w:r w:rsidRPr="008826F8">
            <w:rPr>
              <w:b/>
              <w:sz w:val="16"/>
              <w:szCs w:val="16"/>
            </w:rPr>
            <w:t>Rev</w:t>
          </w:r>
          <w:proofErr w:type="spellEnd"/>
          <w:r w:rsidRPr="008826F8">
            <w:rPr>
              <w:b/>
              <w:sz w:val="16"/>
              <w:szCs w:val="16"/>
            </w:rPr>
            <w:t>. Tarihi</w:t>
          </w:r>
        </w:p>
      </w:tc>
      <w:tc>
        <w:tcPr>
          <w:tcW w:w="917" w:type="pct"/>
          <w:tcBorders>
            <w:top w:val="single" w:sz="8" w:space="0" w:color="auto"/>
            <w:left w:val="single" w:sz="8" w:space="0" w:color="auto"/>
            <w:bottom w:val="single" w:sz="8" w:space="0" w:color="auto"/>
            <w:right w:val="single" w:sz="8" w:space="0" w:color="auto"/>
          </w:tcBorders>
          <w:vAlign w:val="center"/>
        </w:tcPr>
        <w:p w14:paraId="0BEFCFFE" w14:textId="77777777" w:rsidR="008826F8" w:rsidRPr="008826F8" w:rsidRDefault="008826F8" w:rsidP="00A07F36">
          <w:pPr>
            <w:pStyle w:val="stBilgi"/>
            <w:jc w:val="center"/>
            <w:rPr>
              <w:b/>
              <w:sz w:val="16"/>
              <w:szCs w:val="16"/>
            </w:rPr>
          </w:pPr>
          <w:r w:rsidRPr="008826F8">
            <w:rPr>
              <w:b/>
              <w:sz w:val="16"/>
              <w:szCs w:val="16"/>
            </w:rPr>
            <w:t>Yürürlük Tarihi</w:t>
          </w:r>
        </w:p>
      </w:tc>
      <w:tc>
        <w:tcPr>
          <w:tcW w:w="667" w:type="pct"/>
          <w:tcBorders>
            <w:top w:val="single" w:sz="8" w:space="0" w:color="auto"/>
            <w:left w:val="single" w:sz="8" w:space="0" w:color="auto"/>
            <w:bottom w:val="single" w:sz="8" w:space="0" w:color="auto"/>
            <w:right w:val="single" w:sz="8" w:space="0" w:color="auto"/>
          </w:tcBorders>
          <w:vAlign w:val="center"/>
        </w:tcPr>
        <w:p w14:paraId="0A0AF45B" w14:textId="77777777" w:rsidR="008826F8" w:rsidRPr="008826F8" w:rsidRDefault="008826F8" w:rsidP="00A07F36">
          <w:pPr>
            <w:pStyle w:val="stBilgi"/>
            <w:jc w:val="center"/>
            <w:rPr>
              <w:b/>
              <w:sz w:val="16"/>
              <w:szCs w:val="16"/>
            </w:rPr>
          </w:pPr>
          <w:r w:rsidRPr="008826F8">
            <w:rPr>
              <w:b/>
              <w:sz w:val="16"/>
              <w:szCs w:val="16"/>
            </w:rPr>
            <w:t xml:space="preserve">Sayfa </w:t>
          </w:r>
        </w:p>
      </w:tc>
    </w:tr>
    <w:tr w:rsidR="008826F8" w:rsidRPr="008826F8" w14:paraId="4D060D9E" w14:textId="77777777" w:rsidTr="008826F8">
      <w:trPr>
        <w:trHeight w:val="266"/>
        <w:jc w:val="center"/>
      </w:trPr>
      <w:tc>
        <w:tcPr>
          <w:tcW w:w="1500" w:type="pct"/>
          <w:vMerge/>
          <w:tcBorders>
            <w:top w:val="single" w:sz="8" w:space="0" w:color="auto"/>
            <w:left w:val="single" w:sz="8" w:space="0" w:color="auto"/>
            <w:bottom w:val="single" w:sz="8" w:space="0" w:color="auto"/>
            <w:right w:val="single" w:sz="8" w:space="0" w:color="auto"/>
          </w:tcBorders>
        </w:tcPr>
        <w:p w14:paraId="610ECD1F" w14:textId="77777777" w:rsidR="008826F8" w:rsidRPr="008826F8" w:rsidRDefault="008826F8" w:rsidP="00A07F36">
          <w:pPr>
            <w:pStyle w:val="stBilgi"/>
          </w:pPr>
        </w:p>
      </w:tc>
      <w:tc>
        <w:tcPr>
          <w:tcW w:w="1000" w:type="pct"/>
          <w:tcBorders>
            <w:top w:val="single" w:sz="8" w:space="0" w:color="auto"/>
            <w:left w:val="single" w:sz="8" w:space="0" w:color="auto"/>
            <w:bottom w:val="single" w:sz="8" w:space="0" w:color="auto"/>
            <w:right w:val="single" w:sz="8" w:space="0" w:color="auto"/>
          </w:tcBorders>
          <w:vAlign w:val="center"/>
        </w:tcPr>
        <w:p w14:paraId="0FE006DD" w14:textId="2C1DB5F0" w:rsidR="008826F8" w:rsidRPr="008826F8" w:rsidRDefault="008826F8" w:rsidP="00A07F36">
          <w:pPr>
            <w:pStyle w:val="stBilgi"/>
            <w:jc w:val="center"/>
            <w:rPr>
              <w:sz w:val="16"/>
              <w:szCs w:val="16"/>
            </w:rPr>
          </w:pPr>
          <w:r w:rsidRPr="008826F8">
            <w:rPr>
              <w:sz w:val="16"/>
              <w:szCs w:val="16"/>
            </w:rPr>
            <w:t>0</w:t>
          </w:r>
          <w:r w:rsidR="00917ADA">
            <w:rPr>
              <w:sz w:val="16"/>
              <w:szCs w:val="16"/>
            </w:rPr>
            <w:t>5</w:t>
          </w:r>
        </w:p>
      </w:tc>
      <w:tc>
        <w:tcPr>
          <w:tcW w:w="917" w:type="pct"/>
          <w:tcBorders>
            <w:top w:val="single" w:sz="8" w:space="0" w:color="auto"/>
            <w:left w:val="single" w:sz="8" w:space="0" w:color="auto"/>
            <w:bottom w:val="single" w:sz="8" w:space="0" w:color="auto"/>
            <w:right w:val="single" w:sz="8" w:space="0" w:color="auto"/>
          </w:tcBorders>
          <w:vAlign w:val="center"/>
        </w:tcPr>
        <w:p w14:paraId="207415A4" w14:textId="69D0A2FA" w:rsidR="008826F8" w:rsidRPr="008826F8" w:rsidRDefault="00917ADA" w:rsidP="00A07F36">
          <w:pPr>
            <w:pStyle w:val="stBilgi"/>
            <w:jc w:val="center"/>
            <w:rPr>
              <w:sz w:val="16"/>
              <w:szCs w:val="16"/>
            </w:rPr>
          </w:pPr>
          <w:r>
            <w:rPr>
              <w:sz w:val="16"/>
              <w:szCs w:val="16"/>
            </w:rPr>
            <w:t>08.04.2022</w:t>
          </w:r>
        </w:p>
      </w:tc>
      <w:tc>
        <w:tcPr>
          <w:tcW w:w="917" w:type="pct"/>
          <w:tcBorders>
            <w:top w:val="single" w:sz="8" w:space="0" w:color="auto"/>
            <w:left w:val="single" w:sz="8" w:space="0" w:color="auto"/>
            <w:bottom w:val="single" w:sz="8" w:space="0" w:color="auto"/>
            <w:right w:val="single" w:sz="8" w:space="0" w:color="auto"/>
          </w:tcBorders>
          <w:vAlign w:val="center"/>
        </w:tcPr>
        <w:p w14:paraId="206F07C0" w14:textId="77777777" w:rsidR="008826F8" w:rsidRPr="008826F8" w:rsidRDefault="008826F8" w:rsidP="00A07F36">
          <w:pPr>
            <w:pStyle w:val="stBilgi"/>
            <w:jc w:val="center"/>
            <w:rPr>
              <w:sz w:val="16"/>
              <w:szCs w:val="16"/>
            </w:rPr>
          </w:pPr>
          <w:r w:rsidRPr="008826F8">
            <w:rPr>
              <w:sz w:val="16"/>
              <w:szCs w:val="16"/>
            </w:rPr>
            <w:t>31.12.2016</w:t>
          </w:r>
        </w:p>
      </w:tc>
      <w:tc>
        <w:tcPr>
          <w:tcW w:w="667" w:type="pct"/>
          <w:tcBorders>
            <w:top w:val="single" w:sz="8" w:space="0" w:color="auto"/>
            <w:left w:val="single" w:sz="8" w:space="0" w:color="auto"/>
            <w:bottom w:val="single" w:sz="8" w:space="0" w:color="auto"/>
            <w:right w:val="single" w:sz="8" w:space="0" w:color="auto"/>
          </w:tcBorders>
          <w:vAlign w:val="center"/>
        </w:tcPr>
        <w:p w14:paraId="5E891C0D" w14:textId="153808FF" w:rsidR="008826F8" w:rsidRPr="008826F8" w:rsidRDefault="008826F8" w:rsidP="00A07F36">
          <w:pPr>
            <w:pStyle w:val="stBilgi"/>
            <w:jc w:val="center"/>
            <w:rPr>
              <w:sz w:val="16"/>
              <w:szCs w:val="16"/>
            </w:rPr>
          </w:pPr>
          <w:r w:rsidRPr="008826F8">
            <w:rPr>
              <w:rStyle w:val="SayfaNumaras"/>
              <w:sz w:val="16"/>
              <w:szCs w:val="16"/>
            </w:rPr>
            <w:fldChar w:fldCharType="begin"/>
          </w:r>
          <w:r w:rsidRPr="008826F8">
            <w:rPr>
              <w:rStyle w:val="SayfaNumaras"/>
              <w:sz w:val="16"/>
              <w:szCs w:val="16"/>
            </w:rPr>
            <w:instrText xml:space="preserve"> PAGE </w:instrText>
          </w:r>
          <w:r w:rsidRPr="008826F8">
            <w:rPr>
              <w:rStyle w:val="SayfaNumaras"/>
              <w:sz w:val="16"/>
              <w:szCs w:val="16"/>
            </w:rPr>
            <w:fldChar w:fldCharType="separate"/>
          </w:r>
          <w:r w:rsidR="000E07A3">
            <w:rPr>
              <w:rStyle w:val="SayfaNumaras"/>
              <w:noProof/>
              <w:sz w:val="16"/>
              <w:szCs w:val="16"/>
            </w:rPr>
            <w:t>7</w:t>
          </w:r>
          <w:r w:rsidRPr="008826F8">
            <w:rPr>
              <w:rStyle w:val="SayfaNumaras"/>
              <w:sz w:val="16"/>
              <w:szCs w:val="16"/>
            </w:rPr>
            <w:fldChar w:fldCharType="end"/>
          </w:r>
          <w:r w:rsidRPr="008826F8">
            <w:rPr>
              <w:rStyle w:val="SayfaNumaras"/>
              <w:sz w:val="16"/>
              <w:szCs w:val="16"/>
            </w:rPr>
            <w:t>/</w:t>
          </w:r>
          <w:r w:rsidRPr="008826F8">
            <w:rPr>
              <w:rStyle w:val="SayfaNumaras"/>
              <w:sz w:val="16"/>
              <w:szCs w:val="16"/>
            </w:rPr>
            <w:fldChar w:fldCharType="begin"/>
          </w:r>
          <w:r w:rsidRPr="008826F8">
            <w:rPr>
              <w:rStyle w:val="SayfaNumaras"/>
              <w:sz w:val="16"/>
              <w:szCs w:val="16"/>
            </w:rPr>
            <w:instrText xml:space="preserve"> NUMPAGES </w:instrText>
          </w:r>
          <w:r w:rsidRPr="008826F8">
            <w:rPr>
              <w:rStyle w:val="SayfaNumaras"/>
              <w:sz w:val="16"/>
              <w:szCs w:val="16"/>
            </w:rPr>
            <w:fldChar w:fldCharType="separate"/>
          </w:r>
          <w:r w:rsidR="000E07A3">
            <w:rPr>
              <w:rStyle w:val="SayfaNumaras"/>
              <w:noProof/>
              <w:sz w:val="16"/>
              <w:szCs w:val="16"/>
            </w:rPr>
            <w:t>7</w:t>
          </w:r>
          <w:r w:rsidRPr="008826F8">
            <w:rPr>
              <w:rStyle w:val="SayfaNumaras"/>
              <w:sz w:val="16"/>
              <w:szCs w:val="16"/>
            </w:rPr>
            <w:fldChar w:fldCharType="end"/>
          </w:r>
        </w:p>
      </w:tc>
    </w:tr>
  </w:tbl>
  <w:p w14:paraId="7C4539A4" w14:textId="77777777" w:rsidR="00A07F36" w:rsidRPr="008826F8" w:rsidRDefault="00A07F36" w:rsidP="00A07F36">
    <w:pPr>
      <w:pStyle w:val="stBilgi"/>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1138" w:hanging="428"/>
      </w:pPr>
      <w:rPr>
        <w:rFonts w:ascii="Times New Roman" w:hAnsi="Times New Roman" w:cs="Times New Roman"/>
        <w:b/>
        <w:bCs/>
        <w:sz w:val="22"/>
        <w:szCs w:val="22"/>
      </w:rPr>
    </w:lvl>
    <w:lvl w:ilvl="1">
      <w:start w:val="1"/>
      <w:numFmt w:val="decimal"/>
      <w:lvlText w:val="%2."/>
      <w:lvlJc w:val="left"/>
      <w:pPr>
        <w:ind w:left="1304" w:hanging="428"/>
      </w:pPr>
      <w:rPr>
        <w:rFonts w:ascii="Times New Roman" w:hAnsi="Times New Roman" w:cs="Times New Roman"/>
        <w:b/>
        <w:bCs/>
        <w:sz w:val="22"/>
        <w:szCs w:val="22"/>
      </w:rPr>
    </w:lvl>
    <w:lvl w:ilvl="2">
      <w:start w:val="1"/>
      <w:numFmt w:val="decimal"/>
      <w:lvlText w:val="%2.%3"/>
      <w:lvlJc w:val="left"/>
      <w:pPr>
        <w:ind w:left="1304" w:hanging="428"/>
      </w:pPr>
      <w:rPr>
        <w:rFonts w:ascii="Times New Roman" w:hAnsi="Times New Roman" w:cs="Times New Roman"/>
        <w:b/>
        <w:bCs/>
        <w:sz w:val="22"/>
        <w:szCs w:val="22"/>
      </w:rPr>
    </w:lvl>
    <w:lvl w:ilvl="3">
      <w:numFmt w:val="bullet"/>
      <w:lvlText w:val="•"/>
      <w:lvlJc w:val="left"/>
      <w:pPr>
        <w:ind w:left="4257" w:hanging="428"/>
      </w:pPr>
    </w:lvl>
    <w:lvl w:ilvl="4">
      <w:numFmt w:val="bullet"/>
      <w:lvlText w:val="•"/>
      <w:lvlJc w:val="left"/>
      <w:pPr>
        <w:ind w:left="5241" w:hanging="428"/>
      </w:pPr>
    </w:lvl>
    <w:lvl w:ilvl="5">
      <w:numFmt w:val="bullet"/>
      <w:lvlText w:val="•"/>
      <w:lvlJc w:val="left"/>
      <w:pPr>
        <w:ind w:left="6225" w:hanging="428"/>
      </w:pPr>
    </w:lvl>
    <w:lvl w:ilvl="6">
      <w:numFmt w:val="bullet"/>
      <w:lvlText w:val="•"/>
      <w:lvlJc w:val="left"/>
      <w:pPr>
        <w:ind w:left="7209" w:hanging="428"/>
      </w:pPr>
    </w:lvl>
    <w:lvl w:ilvl="7">
      <w:numFmt w:val="bullet"/>
      <w:lvlText w:val="•"/>
      <w:lvlJc w:val="left"/>
      <w:pPr>
        <w:ind w:left="8193" w:hanging="428"/>
      </w:pPr>
    </w:lvl>
    <w:lvl w:ilvl="8">
      <w:numFmt w:val="bullet"/>
      <w:lvlText w:val="•"/>
      <w:lvlJc w:val="left"/>
      <w:pPr>
        <w:ind w:left="9178" w:hanging="428"/>
      </w:pPr>
    </w:lvl>
  </w:abstractNum>
  <w:abstractNum w:abstractNumId="1" w15:restartNumberingAfterBreak="0">
    <w:nsid w:val="00000403"/>
    <w:multiLevelType w:val="multilevel"/>
    <w:tmpl w:val="00000886"/>
    <w:lvl w:ilvl="0">
      <w:start w:val="1"/>
      <w:numFmt w:val="decimal"/>
      <w:lvlText w:val="%1"/>
      <w:lvlJc w:val="left"/>
      <w:pPr>
        <w:ind w:left="1304" w:hanging="428"/>
      </w:pPr>
      <w:rPr>
        <w:rFonts w:ascii="Times New Roman" w:hAnsi="Times New Roman" w:cs="Times New Roman"/>
        <w:b/>
        <w:bCs/>
        <w:sz w:val="22"/>
        <w:szCs w:val="22"/>
      </w:rPr>
    </w:lvl>
    <w:lvl w:ilvl="1">
      <w:start w:val="1"/>
      <w:numFmt w:val="decimal"/>
      <w:lvlText w:val="%1.%2"/>
      <w:lvlJc w:val="left"/>
      <w:pPr>
        <w:ind w:left="1304" w:hanging="428"/>
      </w:pPr>
      <w:rPr>
        <w:rFonts w:ascii="Times New Roman" w:hAnsi="Times New Roman" w:cs="Times New Roman"/>
        <w:b/>
        <w:bCs/>
        <w:sz w:val="22"/>
        <w:szCs w:val="22"/>
      </w:rPr>
    </w:lvl>
    <w:lvl w:ilvl="2">
      <w:start w:val="1"/>
      <w:numFmt w:val="decimal"/>
      <w:lvlText w:val="%1.%2.%3"/>
      <w:lvlJc w:val="left"/>
      <w:pPr>
        <w:ind w:left="1597" w:hanging="721"/>
      </w:pPr>
      <w:rPr>
        <w:rFonts w:ascii="Times New Roman" w:hAnsi="Times New Roman" w:cs="Times New Roman"/>
        <w:b/>
        <w:bCs/>
        <w:sz w:val="22"/>
        <w:szCs w:val="22"/>
      </w:rPr>
    </w:lvl>
    <w:lvl w:ilvl="3">
      <w:numFmt w:val="bullet"/>
      <w:lvlText w:val="•"/>
      <w:lvlJc w:val="left"/>
      <w:pPr>
        <w:ind w:left="3719" w:hanging="721"/>
      </w:pPr>
    </w:lvl>
    <w:lvl w:ilvl="4">
      <w:numFmt w:val="bullet"/>
      <w:lvlText w:val="•"/>
      <w:lvlJc w:val="left"/>
      <w:pPr>
        <w:ind w:left="4780" w:hanging="721"/>
      </w:pPr>
    </w:lvl>
    <w:lvl w:ilvl="5">
      <w:numFmt w:val="bullet"/>
      <w:lvlText w:val="•"/>
      <w:lvlJc w:val="left"/>
      <w:pPr>
        <w:ind w:left="5841" w:hanging="721"/>
      </w:pPr>
    </w:lvl>
    <w:lvl w:ilvl="6">
      <w:numFmt w:val="bullet"/>
      <w:lvlText w:val="•"/>
      <w:lvlJc w:val="left"/>
      <w:pPr>
        <w:ind w:left="6902" w:hanging="721"/>
      </w:pPr>
    </w:lvl>
    <w:lvl w:ilvl="7">
      <w:numFmt w:val="bullet"/>
      <w:lvlText w:val="•"/>
      <w:lvlJc w:val="left"/>
      <w:pPr>
        <w:ind w:left="7963" w:hanging="721"/>
      </w:pPr>
    </w:lvl>
    <w:lvl w:ilvl="8">
      <w:numFmt w:val="bullet"/>
      <w:lvlText w:val="•"/>
      <w:lvlJc w:val="left"/>
      <w:pPr>
        <w:ind w:left="9024" w:hanging="721"/>
      </w:pPr>
    </w:lvl>
  </w:abstractNum>
  <w:abstractNum w:abstractNumId="2" w15:restartNumberingAfterBreak="0">
    <w:nsid w:val="00000404"/>
    <w:multiLevelType w:val="multilevel"/>
    <w:tmpl w:val="00000887"/>
    <w:lvl w:ilvl="0">
      <w:start w:val="3"/>
      <w:numFmt w:val="decimal"/>
      <w:lvlText w:val="%1"/>
      <w:lvlJc w:val="left"/>
      <w:pPr>
        <w:ind w:left="1304" w:hanging="428"/>
      </w:pPr>
      <w:rPr>
        <w:rFonts w:cs="Times New Roman"/>
      </w:rPr>
    </w:lvl>
    <w:lvl w:ilvl="1">
      <w:start w:val="2"/>
      <w:numFmt w:val="decimal"/>
      <w:lvlText w:val="%1.%2"/>
      <w:lvlJc w:val="left"/>
      <w:pPr>
        <w:ind w:left="1304" w:hanging="428"/>
      </w:pPr>
      <w:rPr>
        <w:rFonts w:ascii="Times New Roman" w:hAnsi="Times New Roman" w:cs="Times New Roman"/>
        <w:b/>
        <w:bCs/>
        <w:sz w:val="22"/>
        <w:szCs w:val="22"/>
      </w:rPr>
    </w:lvl>
    <w:lvl w:ilvl="2">
      <w:start w:val="1"/>
      <w:numFmt w:val="decimal"/>
      <w:lvlText w:val="%1.%2.%3"/>
      <w:lvlJc w:val="left"/>
      <w:pPr>
        <w:ind w:left="1585" w:hanging="709"/>
      </w:pPr>
      <w:rPr>
        <w:rFonts w:ascii="Times New Roman" w:hAnsi="Times New Roman" w:cs="Times New Roman"/>
        <w:b/>
        <w:bCs/>
        <w:sz w:val="22"/>
        <w:szCs w:val="22"/>
      </w:rPr>
    </w:lvl>
    <w:lvl w:ilvl="3">
      <w:numFmt w:val="bullet"/>
      <w:lvlText w:val="•"/>
      <w:lvlJc w:val="left"/>
      <w:pPr>
        <w:ind w:left="3709" w:hanging="709"/>
      </w:pPr>
    </w:lvl>
    <w:lvl w:ilvl="4">
      <w:numFmt w:val="bullet"/>
      <w:lvlText w:val="•"/>
      <w:lvlJc w:val="left"/>
      <w:pPr>
        <w:ind w:left="4772" w:hanging="709"/>
      </w:pPr>
    </w:lvl>
    <w:lvl w:ilvl="5">
      <w:numFmt w:val="bullet"/>
      <w:lvlText w:val="•"/>
      <w:lvlJc w:val="left"/>
      <w:pPr>
        <w:ind w:left="5834" w:hanging="709"/>
      </w:pPr>
    </w:lvl>
    <w:lvl w:ilvl="6">
      <w:numFmt w:val="bullet"/>
      <w:lvlText w:val="•"/>
      <w:lvlJc w:val="left"/>
      <w:pPr>
        <w:ind w:left="6897" w:hanging="709"/>
      </w:pPr>
    </w:lvl>
    <w:lvl w:ilvl="7">
      <w:numFmt w:val="bullet"/>
      <w:lvlText w:val="•"/>
      <w:lvlJc w:val="left"/>
      <w:pPr>
        <w:ind w:left="7959" w:hanging="709"/>
      </w:pPr>
    </w:lvl>
    <w:lvl w:ilvl="8">
      <w:numFmt w:val="bullet"/>
      <w:lvlText w:val="•"/>
      <w:lvlJc w:val="left"/>
      <w:pPr>
        <w:ind w:left="9021" w:hanging="709"/>
      </w:pPr>
    </w:lvl>
  </w:abstractNum>
  <w:abstractNum w:abstractNumId="3" w15:restartNumberingAfterBreak="0">
    <w:nsid w:val="00000405"/>
    <w:multiLevelType w:val="multilevel"/>
    <w:tmpl w:val="00000888"/>
    <w:lvl w:ilvl="0">
      <w:start w:val="3"/>
      <w:numFmt w:val="decimal"/>
      <w:lvlText w:val="%1"/>
      <w:lvlJc w:val="left"/>
      <w:pPr>
        <w:ind w:left="1282" w:hanging="407"/>
      </w:pPr>
      <w:rPr>
        <w:rFonts w:cs="Times New Roman"/>
      </w:rPr>
    </w:lvl>
    <w:lvl w:ilvl="1">
      <w:start w:val="3"/>
      <w:numFmt w:val="decimal"/>
      <w:lvlText w:val="%1.%2"/>
      <w:lvlJc w:val="left"/>
      <w:pPr>
        <w:ind w:left="1282" w:hanging="407"/>
      </w:pPr>
      <w:rPr>
        <w:rFonts w:ascii="Times New Roman" w:hAnsi="Times New Roman" w:cs="Times New Roman"/>
        <w:b/>
        <w:bCs/>
        <w:sz w:val="22"/>
        <w:szCs w:val="22"/>
      </w:rPr>
    </w:lvl>
    <w:lvl w:ilvl="2">
      <w:numFmt w:val="bullet"/>
      <w:lvlText w:val=""/>
      <w:lvlJc w:val="left"/>
      <w:pPr>
        <w:ind w:left="2026" w:hanging="360"/>
      </w:pPr>
      <w:rPr>
        <w:rFonts w:ascii="Symbol" w:hAnsi="Symbol"/>
        <w:b w:val="0"/>
        <w:sz w:val="22"/>
      </w:rPr>
    </w:lvl>
    <w:lvl w:ilvl="3">
      <w:numFmt w:val="bullet"/>
      <w:lvlText w:val="•"/>
      <w:lvlJc w:val="left"/>
      <w:pPr>
        <w:ind w:left="4035" w:hanging="360"/>
      </w:pPr>
    </w:lvl>
    <w:lvl w:ilvl="4">
      <w:numFmt w:val="bullet"/>
      <w:lvlText w:val="•"/>
      <w:lvlJc w:val="left"/>
      <w:pPr>
        <w:ind w:left="5040" w:hanging="360"/>
      </w:pPr>
    </w:lvl>
    <w:lvl w:ilvl="5">
      <w:numFmt w:val="bullet"/>
      <w:lvlText w:val="•"/>
      <w:lvlJc w:val="left"/>
      <w:pPr>
        <w:ind w:left="6044" w:hanging="360"/>
      </w:pPr>
    </w:lvl>
    <w:lvl w:ilvl="6">
      <w:numFmt w:val="bullet"/>
      <w:lvlText w:val="•"/>
      <w:lvlJc w:val="left"/>
      <w:pPr>
        <w:ind w:left="7048" w:hanging="360"/>
      </w:pPr>
    </w:lvl>
    <w:lvl w:ilvl="7">
      <w:numFmt w:val="bullet"/>
      <w:lvlText w:val="•"/>
      <w:lvlJc w:val="left"/>
      <w:pPr>
        <w:ind w:left="8053" w:hanging="360"/>
      </w:pPr>
    </w:lvl>
    <w:lvl w:ilvl="8">
      <w:numFmt w:val="bullet"/>
      <w:lvlText w:val="•"/>
      <w:lvlJc w:val="left"/>
      <w:pPr>
        <w:ind w:left="9057" w:hanging="360"/>
      </w:pPr>
    </w:lvl>
  </w:abstractNum>
  <w:abstractNum w:abstractNumId="4" w15:restartNumberingAfterBreak="0">
    <w:nsid w:val="00000406"/>
    <w:multiLevelType w:val="multilevel"/>
    <w:tmpl w:val="00000889"/>
    <w:lvl w:ilvl="0">
      <w:numFmt w:val="bullet"/>
      <w:lvlText w:val="-"/>
      <w:lvlJc w:val="left"/>
      <w:pPr>
        <w:ind w:left="2024" w:hanging="360"/>
      </w:pPr>
      <w:rPr>
        <w:rFonts w:ascii="Times New Roman" w:hAnsi="Times New Roman"/>
        <w:b w:val="0"/>
        <w:position w:val="2"/>
        <w:sz w:val="22"/>
      </w:rPr>
    </w:lvl>
    <w:lvl w:ilvl="1">
      <w:numFmt w:val="bullet"/>
      <w:lvlText w:val="•"/>
      <w:lvlJc w:val="left"/>
      <w:pPr>
        <w:ind w:left="2936" w:hanging="360"/>
      </w:pPr>
    </w:lvl>
    <w:lvl w:ilvl="2">
      <w:numFmt w:val="bullet"/>
      <w:lvlText w:val="•"/>
      <w:lvlJc w:val="left"/>
      <w:pPr>
        <w:ind w:left="3848" w:hanging="360"/>
      </w:pPr>
    </w:lvl>
    <w:lvl w:ilvl="3">
      <w:numFmt w:val="bullet"/>
      <w:lvlText w:val="•"/>
      <w:lvlJc w:val="left"/>
      <w:pPr>
        <w:ind w:left="4761" w:hanging="360"/>
      </w:pPr>
    </w:lvl>
    <w:lvl w:ilvl="4">
      <w:numFmt w:val="bullet"/>
      <w:lvlText w:val="•"/>
      <w:lvlJc w:val="left"/>
      <w:pPr>
        <w:ind w:left="5673" w:hanging="360"/>
      </w:pPr>
    </w:lvl>
    <w:lvl w:ilvl="5">
      <w:numFmt w:val="bullet"/>
      <w:lvlText w:val="•"/>
      <w:lvlJc w:val="left"/>
      <w:pPr>
        <w:ind w:left="6585" w:hanging="360"/>
      </w:pPr>
    </w:lvl>
    <w:lvl w:ilvl="6">
      <w:numFmt w:val="bullet"/>
      <w:lvlText w:val="•"/>
      <w:lvlJc w:val="left"/>
      <w:pPr>
        <w:ind w:left="7497" w:hanging="360"/>
      </w:pPr>
    </w:lvl>
    <w:lvl w:ilvl="7">
      <w:numFmt w:val="bullet"/>
      <w:lvlText w:val="•"/>
      <w:lvlJc w:val="left"/>
      <w:pPr>
        <w:ind w:left="8409" w:hanging="360"/>
      </w:pPr>
    </w:lvl>
    <w:lvl w:ilvl="8">
      <w:numFmt w:val="bullet"/>
      <w:lvlText w:val="•"/>
      <w:lvlJc w:val="left"/>
      <w:pPr>
        <w:ind w:left="9322" w:hanging="360"/>
      </w:pPr>
    </w:lvl>
  </w:abstractNum>
  <w:abstractNum w:abstractNumId="5" w15:restartNumberingAfterBreak="0">
    <w:nsid w:val="00000407"/>
    <w:multiLevelType w:val="multilevel"/>
    <w:tmpl w:val="0000088A"/>
    <w:lvl w:ilvl="0">
      <w:numFmt w:val="bullet"/>
      <w:lvlText w:val="-"/>
      <w:lvlJc w:val="left"/>
      <w:pPr>
        <w:ind w:left="2024" w:hanging="360"/>
      </w:pPr>
      <w:rPr>
        <w:rFonts w:ascii="Times New Roman" w:hAnsi="Times New Roman"/>
        <w:b w:val="0"/>
        <w:position w:val="2"/>
        <w:sz w:val="22"/>
      </w:rPr>
    </w:lvl>
    <w:lvl w:ilvl="1">
      <w:numFmt w:val="bullet"/>
      <w:lvlText w:val="•"/>
      <w:lvlJc w:val="left"/>
      <w:pPr>
        <w:ind w:left="2936" w:hanging="360"/>
      </w:pPr>
    </w:lvl>
    <w:lvl w:ilvl="2">
      <w:numFmt w:val="bullet"/>
      <w:lvlText w:val="•"/>
      <w:lvlJc w:val="left"/>
      <w:pPr>
        <w:ind w:left="3848" w:hanging="360"/>
      </w:pPr>
    </w:lvl>
    <w:lvl w:ilvl="3">
      <w:numFmt w:val="bullet"/>
      <w:lvlText w:val="•"/>
      <w:lvlJc w:val="left"/>
      <w:pPr>
        <w:ind w:left="4761" w:hanging="360"/>
      </w:pPr>
    </w:lvl>
    <w:lvl w:ilvl="4">
      <w:numFmt w:val="bullet"/>
      <w:lvlText w:val="•"/>
      <w:lvlJc w:val="left"/>
      <w:pPr>
        <w:ind w:left="5673" w:hanging="360"/>
      </w:pPr>
    </w:lvl>
    <w:lvl w:ilvl="5">
      <w:numFmt w:val="bullet"/>
      <w:lvlText w:val="•"/>
      <w:lvlJc w:val="left"/>
      <w:pPr>
        <w:ind w:left="6585" w:hanging="360"/>
      </w:pPr>
    </w:lvl>
    <w:lvl w:ilvl="6">
      <w:numFmt w:val="bullet"/>
      <w:lvlText w:val="•"/>
      <w:lvlJc w:val="left"/>
      <w:pPr>
        <w:ind w:left="7497" w:hanging="360"/>
      </w:pPr>
    </w:lvl>
    <w:lvl w:ilvl="7">
      <w:numFmt w:val="bullet"/>
      <w:lvlText w:val="•"/>
      <w:lvlJc w:val="left"/>
      <w:pPr>
        <w:ind w:left="8409" w:hanging="360"/>
      </w:pPr>
    </w:lvl>
    <w:lvl w:ilvl="8">
      <w:numFmt w:val="bullet"/>
      <w:lvlText w:val="•"/>
      <w:lvlJc w:val="left"/>
      <w:pPr>
        <w:ind w:left="9322" w:hanging="360"/>
      </w:pPr>
    </w:lvl>
  </w:abstractNum>
  <w:abstractNum w:abstractNumId="6" w15:restartNumberingAfterBreak="0">
    <w:nsid w:val="00000408"/>
    <w:multiLevelType w:val="multilevel"/>
    <w:tmpl w:val="0000088B"/>
    <w:lvl w:ilvl="0">
      <w:numFmt w:val="bullet"/>
      <w:lvlText w:val="-"/>
      <w:lvlJc w:val="left"/>
      <w:pPr>
        <w:ind w:left="2024" w:hanging="360"/>
      </w:pPr>
      <w:rPr>
        <w:rFonts w:ascii="Times New Roman" w:hAnsi="Times New Roman"/>
        <w:b w:val="0"/>
        <w:position w:val="2"/>
        <w:sz w:val="22"/>
      </w:rPr>
    </w:lvl>
    <w:lvl w:ilvl="1">
      <w:numFmt w:val="bullet"/>
      <w:lvlText w:val="•"/>
      <w:lvlJc w:val="left"/>
      <w:pPr>
        <w:ind w:left="2936" w:hanging="360"/>
      </w:pPr>
    </w:lvl>
    <w:lvl w:ilvl="2">
      <w:numFmt w:val="bullet"/>
      <w:lvlText w:val="•"/>
      <w:lvlJc w:val="left"/>
      <w:pPr>
        <w:ind w:left="3848" w:hanging="360"/>
      </w:pPr>
    </w:lvl>
    <w:lvl w:ilvl="3">
      <w:numFmt w:val="bullet"/>
      <w:lvlText w:val="•"/>
      <w:lvlJc w:val="left"/>
      <w:pPr>
        <w:ind w:left="4761" w:hanging="360"/>
      </w:pPr>
    </w:lvl>
    <w:lvl w:ilvl="4">
      <w:numFmt w:val="bullet"/>
      <w:lvlText w:val="•"/>
      <w:lvlJc w:val="left"/>
      <w:pPr>
        <w:ind w:left="5673" w:hanging="360"/>
      </w:pPr>
    </w:lvl>
    <w:lvl w:ilvl="5">
      <w:numFmt w:val="bullet"/>
      <w:lvlText w:val="•"/>
      <w:lvlJc w:val="left"/>
      <w:pPr>
        <w:ind w:left="6585" w:hanging="360"/>
      </w:pPr>
    </w:lvl>
    <w:lvl w:ilvl="6">
      <w:numFmt w:val="bullet"/>
      <w:lvlText w:val="•"/>
      <w:lvlJc w:val="left"/>
      <w:pPr>
        <w:ind w:left="7497" w:hanging="360"/>
      </w:pPr>
    </w:lvl>
    <w:lvl w:ilvl="7">
      <w:numFmt w:val="bullet"/>
      <w:lvlText w:val="•"/>
      <w:lvlJc w:val="left"/>
      <w:pPr>
        <w:ind w:left="8409" w:hanging="360"/>
      </w:pPr>
    </w:lvl>
    <w:lvl w:ilvl="8">
      <w:numFmt w:val="bullet"/>
      <w:lvlText w:val="•"/>
      <w:lvlJc w:val="left"/>
      <w:pPr>
        <w:ind w:left="9322" w:hanging="360"/>
      </w:pPr>
    </w:lvl>
  </w:abstractNum>
  <w:abstractNum w:abstractNumId="7" w15:restartNumberingAfterBreak="0">
    <w:nsid w:val="030055F2"/>
    <w:multiLevelType w:val="multilevel"/>
    <w:tmpl w:val="4796C1E4"/>
    <w:lvl w:ilvl="0">
      <w:start w:val="3"/>
      <w:numFmt w:val="decimal"/>
      <w:lvlText w:val="%1"/>
      <w:lvlJc w:val="left"/>
      <w:pPr>
        <w:ind w:left="1282" w:hanging="407"/>
      </w:pPr>
      <w:rPr>
        <w:rFonts w:cs="Times New Roman" w:hint="default"/>
      </w:rPr>
    </w:lvl>
    <w:lvl w:ilvl="1">
      <w:start w:val="3"/>
      <w:numFmt w:val="decimal"/>
      <w:lvlText w:val="%1.%2"/>
      <w:lvlJc w:val="left"/>
      <w:pPr>
        <w:ind w:left="1282" w:hanging="407"/>
      </w:pPr>
      <w:rPr>
        <w:rFonts w:ascii="Times New Roman" w:eastAsia="Times New Roman" w:hAnsi="Times New Roman" w:cs="Times New Roman" w:hint="default"/>
        <w:b/>
        <w:bCs/>
        <w:sz w:val="22"/>
        <w:szCs w:val="22"/>
      </w:rPr>
    </w:lvl>
    <w:lvl w:ilvl="2">
      <w:start w:val="1"/>
      <w:numFmt w:val="bullet"/>
      <w:lvlText w:val=""/>
      <w:lvlJc w:val="left"/>
      <w:pPr>
        <w:ind w:left="2026" w:hanging="360"/>
      </w:pPr>
      <w:rPr>
        <w:rFonts w:ascii="Symbol" w:eastAsia="Times New Roman" w:hAnsi="Symbol" w:hint="default"/>
        <w:sz w:val="22"/>
      </w:rPr>
    </w:lvl>
    <w:lvl w:ilvl="3">
      <w:start w:val="1"/>
      <w:numFmt w:val="bullet"/>
      <w:lvlText w:val="•"/>
      <w:lvlJc w:val="left"/>
      <w:pPr>
        <w:ind w:left="4035" w:hanging="360"/>
      </w:pPr>
      <w:rPr>
        <w:rFonts w:hint="default"/>
      </w:rPr>
    </w:lvl>
    <w:lvl w:ilvl="4">
      <w:start w:val="1"/>
      <w:numFmt w:val="bullet"/>
      <w:lvlText w:val="•"/>
      <w:lvlJc w:val="left"/>
      <w:pPr>
        <w:ind w:left="5040" w:hanging="360"/>
      </w:pPr>
      <w:rPr>
        <w:rFonts w:hint="default"/>
      </w:rPr>
    </w:lvl>
    <w:lvl w:ilvl="5">
      <w:start w:val="1"/>
      <w:numFmt w:val="bullet"/>
      <w:lvlText w:val="•"/>
      <w:lvlJc w:val="left"/>
      <w:pPr>
        <w:ind w:left="6044" w:hanging="360"/>
      </w:pPr>
      <w:rPr>
        <w:rFonts w:hint="default"/>
      </w:rPr>
    </w:lvl>
    <w:lvl w:ilvl="6">
      <w:start w:val="1"/>
      <w:numFmt w:val="bullet"/>
      <w:lvlText w:val="•"/>
      <w:lvlJc w:val="left"/>
      <w:pPr>
        <w:ind w:left="7048" w:hanging="360"/>
      </w:pPr>
      <w:rPr>
        <w:rFonts w:hint="default"/>
      </w:rPr>
    </w:lvl>
    <w:lvl w:ilvl="7">
      <w:start w:val="1"/>
      <w:numFmt w:val="bullet"/>
      <w:lvlText w:val="•"/>
      <w:lvlJc w:val="left"/>
      <w:pPr>
        <w:ind w:left="8053" w:hanging="360"/>
      </w:pPr>
      <w:rPr>
        <w:rFonts w:hint="default"/>
      </w:rPr>
    </w:lvl>
    <w:lvl w:ilvl="8">
      <w:start w:val="1"/>
      <w:numFmt w:val="bullet"/>
      <w:lvlText w:val="•"/>
      <w:lvlJc w:val="left"/>
      <w:pPr>
        <w:ind w:left="9057" w:hanging="360"/>
      </w:pPr>
      <w:rPr>
        <w:rFonts w:hint="default"/>
      </w:rPr>
    </w:lvl>
  </w:abstractNum>
  <w:abstractNum w:abstractNumId="8" w15:restartNumberingAfterBreak="0">
    <w:nsid w:val="04E44D39"/>
    <w:multiLevelType w:val="multilevel"/>
    <w:tmpl w:val="7EA63428"/>
    <w:lvl w:ilvl="0">
      <w:start w:val="2"/>
      <w:numFmt w:val="decimal"/>
      <w:lvlText w:val="%1."/>
      <w:lvlJc w:val="left"/>
      <w:pPr>
        <w:ind w:left="360" w:hanging="360"/>
      </w:pPr>
      <w:rPr>
        <w:rFonts w:hint="default"/>
        <w:b/>
      </w:rPr>
    </w:lvl>
    <w:lvl w:ilvl="1">
      <w:start w:val="2"/>
      <w:numFmt w:val="decimal"/>
      <w:lvlText w:val="%1.%2."/>
      <w:lvlJc w:val="left"/>
      <w:pPr>
        <w:ind w:left="1236" w:hanging="360"/>
      </w:pPr>
      <w:rPr>
        <w:rFonts w:hint="default"/>
        <w:b/>
      </w:rPr>
    </w:lvl>
    <w:lvl w:ilvl="2">
      <w:start w:val="1"/>
      <w:numFmt w:val="decimal"/>
      <w:lvlText w:val="%1.%2.%3."/>
      <w:lvlJc w:val="left"/>
      <w:pPr>
        <w:ind w:left="2472" w:hanging="720"/>
      </w:pPr>
      <w:rPr>
        <w:rFonts w:hint="default"/>
        <w:b/>
      </w:rPr>
    </w:lvl>
    <w:lvl w:ilvl="3">
      <w:start w:val="1"/>
      <w:numFmt w:val="decimal"/>
      <w:lvlText w:val="%1.%2.%3.%4."/>
      <w:lvlJc w:val="left"/>
      <w:pPr>
        <w:ind w:left="3348" w:hanging="720"/>
      </w:pPr>
      <w:rPr>
        <w:rFonts w:hint="default"/>
        <w:b/>
      </w:rPr>
    </w:lvl>
    <w:lvl w:ilvl="4">
      <w:start w:val="1"/>
      <w:numFmt w:val="decimal"/>
      <w:lvlText w:val="%1.%2.%3.%4.%5."/>
      <w:lvlJc w:val="left"/>
      <w:pPr>
        <w:ind w:left="4584" w:hanging="1080"/>
      </w:pPr>
      <w:rPr>
        <w:rFonts w:hint="default"/>
        <w:b/>
      </w:rPr>
    </w:lvl>
    <w:lvl w:ilvl="5">
      <w:start w:val="1"/>
      <w:numFmt w:val="decimal"/>
      <w:lvlText w:val="%1.%2.%3.%4.%5.%6."/>
      <w:lvlJc w:val="left"/>
      <w:pPr>
        <w:ind w:left="5460" w:hanging="1080"/>
      </w:pPr>
      <w:rPr>
        <w:rFonts w:hint="default"/>
        <w:b/>
      </w:rPr>
    </w:lvl>
    <w:lvl w:ilvl="6">
      <w:start w:val="1"/>
      <w:numFmt w:val="decimal"/>
      <w:lvlText w:val="%1.%2.%3.%4.%5.%6.%7."/>
      <w:lvlJc w:val="left"/>
      <w:pPr>
        <w:ind w:left="6696" w:hanging="1440"/>
      </w:pPr>
      <w:rPr>
        <w:rFonts w:hint="default"/>
        <w:b/>
      </w:rPr>
    </w:lvl>
    <w:lvl w:ilvl="7">
      <w:start w:val="1"/>
      <w:numFmt w:val="decimal"/>
      <w:lvlText w:val="%1.%2.%3.%4.%5.%6.%7.%8."/>
      <w:lvlJc w:val="left"/>
      <w:pPr>
        <w:ind w:left="7572" w:hanging="1440"/>
      </w:pPr>
      <w:rPr>
        <w:rFonts w:hint="default"/>
        <w:b/>
      </w:rPr>
    </w:lvl>
    <w:lvl w:ilvl="8">
      <w:start w:val="1"/>
      <w:numFmt w:val="decimal"/>
      <w:lvlText w:val="%1.%2.%3.%4.%5.%6.%7.%8.%9."/>
      <w:lvlJc w:val="left"/>
      <w:pPr>
        <w:ind w:left="8808" w:hanging="1800"/>
      </w:pPr>
      <w:rPr>
        <w:rFonts w:hint="default"/>
        <w:b/>
      </w:rPr>
    </w:lvl>
  </w:abstractNum>
  <w:abstractNum w:abstractNumId="9" w15:restartNumberingAfterBreak="0">
    <w:nsid w:val="145E17AF"/>
    <w:multiLevelType w:val="hybridMultilevel"/>
    <w:tmpl w:val="B4B03B92"/>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48DB3F5D"/>
    <w:multiLevelType w:val="hybridMultilevel"/>
    <w:tmpl w:val="45D6B558"/>
    <w:lvl w:ilvl="0" w:tplc="041F000F">
      <w:start w:val="1"/>
      <w:numFmt w:val="decimal"/>
      <w:lvlText w:val="%1."/>
      <w:lvlJc w:val="left"/>
      <w:pPr>
        <w:ind w:left="2317" w:hanging="360"/>
      </w:pPr>
    </w:lvl>
    <w:lvl w:ilvl="1" w:tplc="041F0019" w:tentative="1">
      <w:start w:val="1"/>
      <w:numFmt w:val="lowerLetter"/>
      <w:lvlText w:val="%2."/>
      <w:lvlJc w:val="left"/>
      <w:pPr>
        <w:ind w:left="3037" w:hanging="360"/>
      </w:pPr>
    </w:lvl>
    <w:lvl w:ilvl="2" w:tplc="041F001B" w:tentative="1">
      <w:start w:val="1"/>
      <w:numFmt w:val="lowerRoman"/>
      <w:lvlText w:val="%3."/>
      <w:lvlJc w:val="right"/>
      <w:pPr>
        <w:ind w:left="3757" w:hanging="180"/>
      </w:pPr>
    </w:lvl>
    <w:lvl w:ilvl="3" w:tplc="041F000F" w:tentative="1">
      <w:start w:val="1"/>
      <w:numFmt w:val="decimal"/>
      <w:lvlText w:val="%4."/>
      <w:lvlJc w:val="left"/>
      <w:pPr>
        <w:ind w:left="4477" w:hanging="360"/>
      </w:pPr>
    </w:lvl>
    <w:lvl w:ilvl="4" w:tplc="041F0019" w:tentative="1">
      <w:start w:val="1"/>
      <w:numFmt w:val="lowerLetter"/>
      <w:lvlText w:val="%5."/>
      <w:lvlJc w:val="left"/>
      <w:pPr>
        <w:ind w:left="5197" w:hanging="360"/>
      </w:pPr>
    </w:lvl>
    <w:lvl w:ilvl="5" w:tplc="041F001B" w:tentative="1">
      <w:start w:val="1"/>
      <w:numFmt w:val="lowerRoman"/>
      <w:lvlText w:val="%6."/>
      <w:lvlJc w:val="right"/>
      <w:pPr>
        <w:ind w:left="5917" w:hanging="180"/>
      </w:pPr>
    </w:lvl>
    <w:lvl w:ilvl="6" w:tplc="041F000F" w:tentative="1">
      <w:start w:val="1"/>
      <w:numFmt w:val="decimal"/>
      <w:lvlText w:val="%7."/>
      <w:lvlJc w:val="left"/>
      <w:pPr>
        <w:ind w:left="6637" w:hanging="360"/>
      </w:pPr>
    </w:lvl>
    <w:lvl w:ilvl="7" w:tplc="041F0019" w:tentative="1">
      <w:start w:val="1"/>
      <w:numFmt w:val="lowerLetter"/>
      <w:lvlText w:val="%8."/>
      <w:lvlJc w:val="left"/>
      <w:pPr>
        <w:ind w:left="7357" w:hanging="360"/>
      </w:pPr>
    </w:lvl>
    <w:lvl w:ilvl="8" w:tplc="041F001B" w:tentative="1">
      <w:start w:val="1"/>
      <w:numFmt w:val="lowerRoman"/>
      <w:lvlText w:val="%9."/>
      <w:lvlJc w:val="right"/>
      <w:pPr>
        <w:ind w:left="8077" w:hanging="180"/>
      </w:pPr>
    </w:lvl>
  </w:abstractNum>
  <w:abstractNum w:abstractNumId="11" w15:restartNumberingAfterBreak="0">
    <w:nsid w:val="4E490EDD"/>
    <w:multiLevelType w:val="hybridMultilevel"/>
    <w:tmpl w:val="88B299DA"/>
    <w:lvl w:ilvl="0" w:tplc="00C6FF6C">
      <w:numFmt w:val="bullet"/>
      <w:lvlText w:val="-"/>
      <w:lvlJc w:val="left"/>
      <w:pPr>
        <w:ind w:left="1957" w:hanging="360"/>
      </w:pPr>
      <w:rPr>
        <w:rFonts w:ascii="Times New Roman" w:eastAsiaTheme="minorEastAsia" w:hAnsi="Times New Roman" w:cs="Times New Roman" w:hint="default"/>
      </w:rPr>
    </w:lvl>
    <w:lvl w:ilvl="1" w:tplc="041F0003" w:tentative="1">
      <w:start w:val="1"/>
      <w:numFmt w:val="bullet"/>
      <w:lvlText w:val="o"/>
      <w:lvlJc w:val="left"/>
      <w:pPr>
        <w:ind w:left="2677" w:hanging="360"/>
      </w:pPr>
      <w:rPr>
        <w:rFonts w:ascii="Courier New" w:hAnsi="Courier New" w:cs="Courier New" w:hint="default"/>
      </w:rPr>
    </w:lvl>
    <w:lvl w:ilvl="2" w:tplc="041F0005" w:tentative="1">
      <w:start w:val="1"/>
      <w:numFmt w:val="bullet"/>
      <w:lvlText w:val=""/>
      <w:lvlJc w:val="left"/>
      <w:pPr>
        <w:ind w:left="3397" w:hanging="360"/>
      </w:pPr>
      <w:rPr>
        <w:rFonts w:ascii="Wingdings" w:hAnsi="Wingdings" w:hint="default"/>
      </w:rPr>
    </w:lvl>
    <w:lvl w:ilvl="3" w:tplc="041F0001" w:tentative="1">
      <w:start w:val="1"/>
      <w:numFmt w:val="bullet"/>
      <w:lvlText w:val=""/>
      <w:lvlJc w:val="left"/>
      <w:pPr>
        <w:ind w:left="4117" w:hanging="360"/>
      </w:pPr>
      <w:rPr>
        <w:rFonts w:ascii="Symbol" w:hAnsi="Symbol" w:hint="default"/>
      </w:rPr>
    </w:lvl>
    <w:lvl w:ilvl="4" w:tplc="041F0003" w:tentative="1">
      <w:start w:val="1"/>
      <w:numFmt w:val="bullet"/>
      <w:lvlText w:val="o"/>
      <w:lvlJc w:val="left"/>
      <w:pPr>
        <w:ind w:left="4837" w:hanging="360"/>
      </w:pPr>
      <w:rPr>
        <w:rFonts w:ascii="Courier New" w:hAnsi="Courier New" w:cs="Courier New" w:hint="default"/>
      </w:rPr>
    </w:lvl>
    <w:lvl w:ilvl="5" w:tplc="041F0005" w:tentative="1">
      <w:start w:val="1"/>
      <w:numFmt w:val="bullet"/>
      <w:lvlText w:val=""/>
      <w:lvlJc w:val="left"/>
      <w:pPr>
        <w:ind w:left="5557" w:hanging="360"/>
      </w:pPr>
      <w:rPr>
        <w:rFonts w:ascii="Wingdings" w:hAnsi="Wingdings" w:hint="default"/>
      </w:rPr>
    </w:lvl>
    <w:lvl w:ilvl="6" w:tplc="041F0001" w:tentative="1">
      <w:start w:val="1"/>
      <w:numFmt w:val="bullet"/>
      <w:lvlText w:val=""/>
      <w:lvlJc w:val="left"/>
      <w:pPr>
        <w:ind w:left="6277" w:hanging="360"/>
      </w:pPr>
      <w:rPr>
        <w:rFonts w:ascii="Symbol" w:hAnsi="Symbol" w:hint="default"/>
      </w:rPr>
    </w:lvl>
    <w:lvl w:ilvl="7" w:tplc="041F0003" w:tentative="1">
      <w:start w:val="1"/>
      <w:numFmt w:val="bullet"/>
      <w:lvlText w:val="o"/>
      <w:lvlJc w:val="left"/>
      <w:pPr>
        <w:ind w:left="6997" w:hanging="360"/>
      </w:pPr>
      <w:rPr>
        <w:rFonts w:ascii="Courier New" w:hAnsi="Courier New" w:cs="Courier New" w:hint="default"/>
      </w:rPr>
    </w:lvl>
    <w:lvl w:ilvl="8" w:tplc="041F0005" w:tentative="1">
      <w:start w:val="1"/>
      <w:numFmt w:val="bullet"/>
      <w:lvlText w:val=""/>
      <w:lvlJc w:val="left"/>
      <w:pPr>
        <w:ind w:left="7717" w:hanging="360"/>
      </w:pPr>
      <w:rPr>
        <w:rFonts w:ascii="Wingdings" w:hAnsi="Wingdings" w:hint="default"/>
      </w:rPr>
    </w:lvl>
  </w:abstractNum>
  <w:abstractNum w:abstractNumId="12" w15:restartNumberingAfterBreak="0">
    <w:nsid w:val="50150564"/>
    <w:multiLevelType w:val="hybridMultilevel"/>
    <w:tmpl w:val="7034D954"/>
    <w:lvl w:ilvl="0" w:tplc="E29E558C">
      <w:numFmt w:val="bullet"/>
      <w:lvlText w:val="-"/>
      <w:lvlJc w:val="left"/>
      <w:pPr>
        <w:ind w:left="1957" w:hanging="360"/>
      </w:pPr>
      <w:rPr>
        <w:rFonts w:ascii="Times New Roman" w:eastAsiaTheme="minorEastAsia" w:hAnsi="Times New Roman" w:cs="Times New Roman" w:hint="default"/>
      </w:rPr>
    </w:lvl>
    <w:lvl w:ilvl="1" w:tplc="041F0003">
      <w:start w:val="1"/>
      <w:numFmt w:val="bullet"/>
      <w:lvlText w:val="o"/>
      <w:lvlJc w:val="left"/>
      <w:pPr>
        <w:ind w:left="2677" w:hanging="360"/>
      </w:pPr>
      <w:rPr>
        <w:rFonts w:ascii="Courier New" w:hAnsi="Courier New" w:cs="Courier New" w:hint="default"/>
      </w:rPr>
    </w:lvl>
    <w:lvl w:ilvl="2" w:tplc="041F0005" w:tentative="1">
      <w:start w:val="1"/>
      <w:numFmt w:val="bullet"/>
      <w:lvlText w:val=""/>
      <w:lvlJc w:val="left"/>
      <w:pPr>
        <w:ind w:left="3397" w:hanging="360"/>
      </w:pPr>
      <w:rPr>
        <w:rFonts w:ascii="Wingdings" w:hAnsi="Wingdings" w:hint="default"/>
      </w:rPr>
    </w:lvl>
    <w:lvl w:ilvl="3" w:tplc="041F0001" w:tentative="1">
      <w:start w:val="1"/>
      <w:numFmt w:val="bullet"/>
      <w:lvlText w:val=""/>
      <w:lvlJc w:val="left"/>
      <w:pPr>
        <w:ind w:left="4117" w:hanging="360"/>
      </w:pPr>
      <w:rPr>
        <w:rFonts w:ascii="Symbol" w:hAnsi="Symbol" w:hint="default"/>
      </w:rPr>
    </w:lvl>
    <w:lvl w:ilvl="4" w:tplc="041F0003" w:tentative="1">
      <w:start w:val="1"/>
      <w:numFmt w:val="bullet"/>
      <w:lvlText w:val="o"/>
      <w:lvlJc w:val="left"/>
      <w:pPr>
        <w:ind w:left="4837" w:hanging="360"/>
      </w:pPr>
      <w:rPr>
        <w:rFonts w:ascii="Courier New" w:hAnsi="Courier New" w:cs="Courier New" w:hint="default"/>
      </w:rPr>
    </w:lvl>
    <w:lvl w:ilvl="5" w:tplc="041F0005" w:tentative="1">
      <w:start w:val="1"/>
      <w:numFmt w:val="bullet"/>
      <w:lvlText w:val=""/>
      <w:lvlJc w:val="left"/>
      <w:pPr>
        <w:ind w:left="5557" w:hanging="360"/>
      </w:pPr>
      <w:rPr>
        <w:rFonts w:ascii="Wingdings" w:hAnsi="Wingdings" w:hint="default"/>
      </w:rPr>
    </w:lvl>
    <w:lvl w:ilvl="6" w:tplc="041F0001" w:tentative="1">
      <w:start w:val="1"/>
      <w:numFmt w:val="bullet"/>
      <w:lvlText w:val=""/>
      <w:lvlJc w:val="left"/>
      <w:pPr>
        <w:ind w:left="6277" w:hanging="360"/>
      </w:pPr>
      <w:rPr>
        <w:rFonts w:ascii="Symbol" w:hAnsi="Symbol" w:hint="default"/>
      </w:rPr>
    </w:lvl>
    <w:lvl w:ilvl="7" w:tplc="041F0003" w:tentative="1">
      <w:start w:val="1"/>
      <w:numFmt w:val="bullet"/>
      <w:lvlText w:val="o"/>
      <w:lvlJc w:val="left"/>
      <w:pPr>
        <w:ind w:left="6997" w:hanging="360"/>
      </w:pPr>
      <w:rPr>
        <w:rFonts w:ascii="Courier New" w:hAnsi="Courier New" w:cs="Courier New" w:hint="default"/>
      </w:rPr>
    </w:lvl>
    <w:lvl w:ilvl="8" w:tplc="041F0005" w:tentative="1">
      <w:start w:val="1"/>
      <w:numFmt w:val="bullet"/>
      <w:lvlText w:val=""/>
      <w:lvlJc w:val="left"/>
      <w:pPr>
        <w:ind w:left="7717" w:hanging="360"/>
      </w:pPr>
      <w:rPr>
        <w:rFonts w:ascii="Wingdings" w:hAnsi="Wingdings" w:hint="default"/>
      </w:rPr>
    </w:lvl>
  </w:abstractNum>
  <w:abstractNum w:abstractNumId="13" w15:restartNumberingAfterBreak="0">
    <w:nsid w:val="59A31DB8"/>
    <w:multiLevelType w:val="hybridMultilevel"/>
    <w:tmpl w:val="9702C84A"/>
    <w:lvl w:ilvl="0" w:tplc="041F0001">
      <w:start w:val="1"/>
      <w:numFmt w:val="bullet"/>
      <w:lvlText w:val=""/>
      <w:lvlJc w:val="left"/>
      <w:pPr>
        <w:ind w:left="2305" w:hanging="360"/>
      </w:pPr>
      <w:rPr>
        <w:rFonts w:ascii="Symbol" w:hAnsi="Symbol" w:hint="default"/>
      </w:rPr>
    </w:lvl>
    <w:lvl w:ilvl="1" w:tplc="041F0003" w:tentative="1">
      <w:start w:val="1"/>
      <w:numFmt w:val="bullet"/>
      <w:lvlText w:val="o"/>
      <w:lvlJc w:val="left"/>
      <w:pPr>
        <w:ind w:left="3025" w:hanging="360"/>
      </w:pPr>
      <w:rPr>
        <w:rFonts w:ascii="Courier New" w:hAnsi="Courier New" w:hint="default"/>
      </w:rPr>
    </w:lvl>
    <w:lvl w:ilvl="2" w:tplc="041F0005" w:tentative="1">
      <w:start w:val="1"/>
      <w:numFmt w:val="bullet"/>
      <w:lvlText w:val=""/>
      <w:lvlJc w:val="left"/>
      <w:pPr>
        <w:ind w:left="3745" w:hanging="360"/>
      </w:pPr>
      <w:rPr>
        <w:rFonts w:ascii="Wingdings" w:hAnsi="Wingdings" w:hint="default"/>
      </w:rPr>
    </w:lvl>
    <w:lvl w:ilvl="3" w:tplc="041F0001" w:tentative="1">
      <w:start w:val="1"/>
      <w:numFmt w:val="bullet"/>
      <w:lvlText w:val=""/>
      <w:lvlJc w:val="left"/>
      <w:pPr>
        <w:ind w:left="4465" w:hanging="360"/>
      </w:pPr>
      <w:rPr>
        <w:rFonts w:ascii="Symbol" w:hAnsi="Symbol" w:hint="default"/>
      </w:rPr>
    </w:lvl>
    <w:lvl w:ilvl="4" w:tplc="041F0003" w:tentative="1">
      <w:start w:val="1"/>
      <w:numFmt w:val="bullet"/>
      <w:lvlText w:val="o"/>
      <w:lvlJc w:val="left"/>
      <w:pPr>
        <w:ind w:left="5185" w:hanging="360"/>
      </w:pPr>
      <w:rPr>
        <w:rFonts w:ascii="Courier New" w:hAnsi="Courier New" w:hint="default"/>
      </w:rPr>
    </w:lvl>
    <w:lvl w:ilvl="5" w:tplc="041F0005" w:tentative="1">
      <w:start w:val="1"/>
      <w:numFmt w:val="bullet"/>
      <w:lvlText w:val=""/>
      <w:lvlJc w:val="left"/>
      <w:pPr>
        <w:ind w:left="5905" w:hanging="360"/>
      </w:pPr>
      <w:rPr>
        <w:rFonts w:ascii="Wingdings" w:hAnsi="Wingdings" w:hint="default"/>
      </w:rPr>
    </w:lvl>
    <w:lvl w:ilvl="6" w:tplc="041F0001" w:tentative="1">
      <w:start w:val="1"/>
      <w:numFmt w:val="bullet"/>
      <w:lvlText w:val=""/>
      <w:lvlJc w:val="left"/>
      <w:pPr>
        <w:ind w:left="6625" w:hanging="360"/>
      </w:pPr>
      <w:rPr>
        <w:rFonts w:ascii="Symbol" w:hAnsi="Symbol" w:hint="default"/>
      </w:rPr>
    </w:lvl>
    <w:lvl w:ilvl="7" w:tplc="041F0003" w:tentative="1">
      <w:start w:val="1"/>
      <w:numFmt w:val="bullet"/>
      <w:lvlText w:val="o"/>
      <w:lvlJc w:val="left"/>
      <w:pPr>
        <w:ind w:left="7345" w:hanging="360"/>
      </w:pPr>
      <w:rPr>
        <w:rFonts w:ascii="Courier New" w:hAnsi="Courier New" w:hint="default"/>
      </w:rPr>
    </w:lvl>
    <w:lvl w:ilvl="8" w:tplc="041F0005" w:tentative="1">
      <w:start w:val="1"/>
      <w:numFmt w:val="bullet"/>
      <w:lvlText w:val=""/>
      <w:lvlJc w:val="left"/>
      <w:pPr>
        <w:ind w:left="8065" w:hanging="360"/>
      </w:pPr>
      <w:rPr>
        <w:rFonts w:ascii="Wingdings" w:hAnsi="Wingdings" w:hint="default"/>
      </w:rPr>
    </w:lvl>
  </w:abstractNum>
  <w:abstractNum w:abstractNumId="14" w15:restartNumberingAfterBreak="0">
    <w:nsid w:val="75BA2EDC"/>
    <w:multiLevelType w:val="hybridMultilevel"/>
    <w:tmpl w:val="3F0280AE"/>
    <w:lvl w:ilvl="0" w:tplc="CAF806E8">
      <w:start w:val="2"/>
      <w:numFmt w:val="bullet"/>
      <w:lvlText w:val="-"/>
      <w:lvlJc w:val="left"/>
      <w:pPr>
        <w:ind w:left="1662" w:hanging="360"/>
      </w:pPr>
      <w:rPr>
        <w:rFonts w:ascii="Times New Roman" w:eastAsiaTheme="minorEastAsia" w:hAnsi="Times New Roman" w:cs="Times New Roman" w:hint="default"/>
      </w:rPr>
    </w:lvl>
    <w:lvl w:ilvl="1" w:tplc="041F0003" w:tentative="1">
      <w:start w:val="1"/>
      <w:numFmt w:val="bullet"/>
      <w:lvlText w:val="o"/>
      <w:lvlJc w:val="left"/>
      <w:pPr>
        <w:ind w:left="2382" w:hanging="360"/>
      </w:pPr>
      <w:rPr>
        <w:rFonts w:ascii="Courier New" w:hAnsi="Courier New" w:cs="Courier New" w:hint="default"/>
      </w:rPr>
    </w:lvl>
    <w:lvl w:ilvl="2" w:tplc="041F0005" w:tentative="1">
      <w:start w:val="1"/>
      <w:numFmt w:val="bullet"/>
      <w:lvlText w:val=""/>
      <w:lvlJc w:val="left"/>
      <w:pPr>
        <w:ind w:left="3102" w:hanging="360"/>
      </w:pPr>
      <w:rPr>
        <w:rFonts w:ascii="Wingdings" w:hAnsi="Wingdings" w:hint="default"/>
      </w:rPr>
    </w:lvl>
    <w:lvl w:ilvl="3" w:tplc="041F0001" w:tentative="1">
      <w:start w:val="1"/>
      <w:numFmt w:val="bullet"/>
      <w:lvlText w:val=""/>
      <w:lvlJc w:val="left"/>
      <w:pPr>
        <w:ind w:left="3822" w:hanging="360"/>
      </w:pPr>
      <w:rPr>
        <w:rFonts w:ascii="Symbol" w:hAnsi="Symbol" w:hint="default"/>
      </w:rPr>
    </w:lvl>
    <w:lvl w:ilvl="4" w:tplc="041F0003" w:tentative="1">
      <w:start w:val="1"/>
      <w:numFmt w:val="bullet"/>
      <w:lvlText w:val="o"/>
      <w:lvlJc w:val="left"/>
      <w:pPr>
        <w:ind w:left="4542" w:hanging="360"/>
      </w:pPr>
      <w:rPr>
        <w:rFonts w:ascii="Courier New" w:hAnsi="Courier New" w:cs="Courier New" w:hint="default"/>
      </w:rPr>
    </w:lvl>
    <w:lvl w:ilvl="5" w:tplc="041F0005" w:tentative="1">
      <w:start w:val="1"/>
      <w:numFmt w:val="bullet"/>
      <w:lvlText w:val=""/>
      <w:lvlJc w:val="left"/>
      <w:pPr>
        <w:ind w:left="5262" w:hanging="360"/>
      </w:pPr>
      <w:rPr>
        <w:rFonts w:ascii="Wingdings" w:hAnsi="Wingdings" w:hint="default"/>
      </w:rPr>
    </w:lvl>
    <w:lvl w:ilvl="6" w:tplc="041F0001" w:tentative="1">
      <w:start w:val="1"/>
      <w:numFmt w:val="bullet"/>
      <w:lvlText w:val=""/>
      <w:lvlJc w:val="left"/>
      <w:pPr>
        <w:ind w:left="5982" w:hanging="360"/>
      </w:pPr>
      <w:rPr>
        <w:rFonts w:ascii="Symbol" w:hAnsi="Symbol" w:hint="default"/>
      </w:rPr>
    </w:lvl>
    <w:lvl w:ilvl="7" w:tplc="041F0003" w:tentative="1">
      <w:start w:val="1"/>
      <w:numFmt w:val="bullet"/>
      <w:lvlText w:val="o"/>
      <w:lvlJc w:val="left"/>
      <w:pPr>
        <w:ind w:left="6702" w:hanging="360"/>
      </w:pPr>
      <w:rPr>
        <w:rFonts w:ascii="Courier New" w:hAnsi="Courier New" w:cs="Courier New" w:hint="default"/>
      </w:rPr>
    </w:lvl>
    <w:lvl w:ilvl="8" w:tplc="041F0005" w:tentative="1">
      <w:start w:val="1"/>
      <w:numFmt w:val="bullet"/>
      <w:lvlText w:val=""/>
      <w:lvlJc w:val="left"/>
      <w:pPr>
        <w:ind w:left="7422" w:hanging="360"/>
      </w:pPr>
      <w:rPr>
        <w:rFonts w:ascii="Wingdings" w:hAnsi="Wingdings" w:hint="default"/>
      </w:rPr>
    </w:lvl>
  </w:abstractNum>
  <w:num w:numId="1" w16cid:durableId="1501233860">
    <w:abstractNumId w:val="6"/>
  </w:num>
  <w:num w:numId="2" w16cid:durableId="1270430260">
    <w:abstractNumId w:val="5"/>
  </w:num>
  <w:num w:numId="3" w16cid:durableId="1467701813">
    <w:abstractNumId w:val="4"/>
  </w:num>
  <w:num w:numId="4" w16cid:durableId="994987840">
    <w:abstractNumId w:val="3"/>
  </w:num>
  <w:num w:numId="5" w16cid:durableId="1334453762">
    <w:abstractNumId w:val="2"/>
  </w:num>
  <w:num w:numId="6" w16cid:durableId="1483884602">
    <w:abstractNumId w:val="1"/>
  </w:num>
  <w:num w:numId="7" w16cid:durableId="308679782">
    <w:abstractNumId w:val="0"/>
  </w:num>
  <w:num w:numId="8" w16cid:durableId="1881935597">
    <w:abstractNumId w:val="7"/>
  </w:num>
  <w:num w:numId="9" w16cid:durableId="572281908">
    <w:abstractNumId w:val="13"/>
  </w:num>
  <w:num w:numId="10" w16cid:durableId="515583556">
    <w:abstractNumId w:val="11"/>
  </w:num>
  <w:num w:numId="11" w16cid:durableId="2121950962">
    <w:abstractNumId w:val="12"/>
  </w:num>
  <w:num w:numId="12" w16cid:durableId="210045885">
    <w:abstractNumId w:val="10"/>
  </w:num>
  <w:num w:numId="13" w16cid:durableId="1499423202">
    <w:abstractNumId w:val="9"/>
  </w:num>
  <w:num w:numId="14" w16cid:durableId="1744638739">
    <w:abstractNumId w:val="8"/>
  </w:num>
  <w:num w:numId="15" w16cid:durableId="704407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1E"/>
    <w:rsid w:val="000528F7"/>
    <w:rsid w:val="000679D6"/>
    <w:rsid w:val="00096845"/>
    <w:rsid w:val="000B4538"/>
    <w:rsid w:val="000B7848"/>
    <w:rsid w:val="000C24DD"/>
    <w:rsid w:val="000D04E4"/>
    <w:rsid w:val="000D461F"/>
    <w:rsid w:val="000E07A3"/>
    <w:rsid w:val="000F1730"/>
    <w:rsid w:val="000F1D3D"/>
    <w:rsid w:val="00106CA2"/>
    <w:rsid w:val="001274C8"/>
    <w:rsid w:val="00167A49"/>
    <w:rsid w:val="00167F3D"/>
    <w:rsid w:val="00196DDF"/>
    <w:rsid w:val="001C250B"/>
    <w:rsid w:val="001C4518"/>
    <w:rsid w:val="00244128"/>
    <w:rsid w:val="00245D36"/>
    <w:rsid w:val="002A4088"/>
    <w:rsid w:val="002A58CA"/>
    <w:rsid w:val="002D12B3"/>
    <w:rsid w:val="002E5FEC"/>
    <w:rsid w:val="00305D8A"/>
    <w:rsid w:val="0035447E"/>
    <w:rsid w:val="00361FE1"/>
    <w:rsid w:val="00365A15"/>
    <w:rsid w:val="00382812"/>
    <w:rsid w:val="003A33FE"/>
    <w:rsid w:val="003D25B7"/>
    <w:rsid w:val="003E7E09"/>
    <w:rsid w:val="003F7C23"/>
    <w:rsid w:val="00411F52"/>
    <w:rsid w:val="004160E7"/>
    <w:rsid w:val="00430F08"/>
    <w:rsid w:val="004318C8"/>
    <w:rsid w:val="00432118"/>
    <w:rsid w:val="004721C5"/>
    <w:rsid w:val="004976C2"/>
    <w:rsid w:val="004A3860"/>
    <w:rsid w:val="004D09D7"/>
    <w:rsid w:val="004D20CA"/>
    <w:rsid w:val="004E29F6"/>
    <w:rsid w:val="004E5408"/>
    <w:rsid w:val="004F228C"/>
    <w:rsid w:val="00545DEB"/>
    <w:rsid w:val="00561898"/>
    <w:rsid w:val="0057034A"/>
    <w:rsid w:val="005940D0"/>
    <w:rsid w:val="005B0AA3"/>
    <w:rsid w:val="006020A3"/>
    <w:rsid w:val="00647EDA"/>
    <w:rsid w:val="00664936"/>
    <w:rsid w:val="006660F7"/>
    <w:rsid w:val="00671FE6"/>
    <w:rsid w:val="00682DC7"/>
    <w:rsid w:val="00684CD5"/>
    <w:rsid w:val="006B6D68"/>
    <w:rsid w:val="006C6A5C"/>
    <w:rsid w:val="006C6B03"/>
    <w:rsid w:val="007162EC"/>
    <w:rsid w:val="007239C4"/>
    <w:rsid w:val="007857A3"/>
    <w:rsid w:val="007C2784"/>
    <w:rsid w:val="007D11EB"/>
    <w:rsid w:val="007D2B68"/>
    <w:rsid w:val="00826F3A"/>
    <w:rsid w:val="00827434"/>
    <w:rsid w:val="00835ADB"/>
    <w:rsid w:val="00846EA9"/>
    <w:rsid w:val="00864E86"/>
    <w:rsid w:val="0087002F"/>
    <w:rsid w:val="008826F8"/>
    <w:rsid w:val="008B5385"/>
    <w:rsid w:val="008B77BD"/>
    <w:rsid w:val="008D6731"/>
    <w:rsid w:val="008D7F7F"/>
    <w:rsid w:val="00902B59"/>
    <w:rsid w:val="00911632"/>
    <w:rsid w:val="00917ADA"/>
    <w:rsid w:val="00934044"/>
    <w:rsid w:val="00943F81"/>
    <w:rsid w:val="009663F1"/>
    <w:rsid w:val="00973E06"/>
    <w:rsid w:val="00996506"/>
    <w:rsid w:val="009B152E"/>
    <w:rsid w:val="009F34FF"/>
    <w:rsid w:val="00A07F36"/>
    <w:rsid w:val="00A15D53"/>
    <w:rsid w:val="00A41EBC"/>
    <w:rsid w:val="00A46480"/>
    <w:rsid w:val="00A65DD3"/>
    <w:rsid w:val="00A7001E"/>
    <w:rsid w:val="00A74C78"/>
    <w:rsid w:val="00A82875"/>
    <w:rsid w:val="00AC6DA5"/>
    <w:rsid w:val="00AF0793"/>
    <w:rsid w:val="00AF6DAD"/>
    <w:rsid w:val="00B01392"/>
    <w:rsid w:val="00B165A0"/>
    <w:rsid w:val="00B30731"/>
    <w:rsid w:val="00B42950"/>
    <w:rsid w:val="00B61114"/>
    <w:rsid w:val="00B61E2B"/>
    <w:rsid w:val="00B9675E"/>
    <w:rsid w:val="00BA1C99"/>
    <w:rsid w:val="00BB7131"/>
    <w:rsid w:val="00BE15E6"/>
    <w:rsid w:val="00BE5545"/>
    <w:rsid w:val="00BF4323"/>
    <w:rsid w:val="00C03617"/>
    <w:rsid w:val="00C2220A"/>
    <w:rsid w:val="00C26504"/>
    <w:rsid w:val="00C437C0"/>
    <w:rsid w:val="00C94DDA"/>
    <w:rsid w:val="00CC5EEE"/>
    <w:rsid w:val="00CD4463"/>
    <w:rsid w:val="00D200DF"/>
    <w:rsid w:val="00D35A6A"/>
    <w:rsid w:val="00D54D9D"/>
    <w:rsid w:val="00D75911"/>
    <w:rsid w:val="00D83C6D"/>
    <w:rsid w:val="00D84EEA"/>
    <w:rsid w:val="00DA1AA3"/>
    <w:rsid w:val="00DC7E3D"/>
    <w:rsid w:val="00DD554A"/>
    <w:rsid w:val="00E05277"/>
    <w:rsid w:val="00E06E94"/>
    <w:rsid w:val="00E1174D"/>
    <w:rsid w:val="00E14746"/>
    <w:rsid w:val="00E5630F"/>
    <w:rsid w:val="00E947A0"/>
    <w:rsid w:val="00ED07B3"/>
    <w:rsid w:val="00ED5721"/>
    <w:rsid w:val="00F02329"/>
    <w:rsid w:val="00F25EA7"/>
    <w:rsid w:val="00F31E22"/>
    <w:rsid w:val="00F560F3"/>
    <w:rsid w:val="00F56864"/>
    <w:rsid w:val="00F67E28"/>
    <w:rsid w:val="00F92269"/>
    <w:rsid w:val="00FD3354"/>
    <w:rsid w:val="00FE6AE7"/>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987F59"/>
  <w14:defaultImageDpi w14:val="0"/>
  <w15:docId w15:val="{87C72E73-FDCF-40F9-B894-D6126681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next w:val="Normal"/>
    <w:link w:val="Balk1Char"/>
    <w:uiPriority w:val="1"/>
    <w:qFormat/>
    <w:pPr>
      <w:spacing w:before="4"/>
      <w:ind w:left="1304" w:hanging="428"/>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1304"/>
    </w:pPr>
    <w:rPr>
      <w:sz w:val="22"/>
      <w:szCs w:val="22"/>
    </w:rPr>
  </w:style>
  <w:style w:type="character" w:customStyle="1" w:styleId="GvdeMetniChar">
    <w:name w:val="Gövde Metni Char"/>
    <w:basedOn w:val="VarsaylanParagrafYazTipi"/>
    <w:link w:val="GvdeMetni"/>
    <w:uiPriority w:val="1"/>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2E5FEC"/>
    <w:rPr>
      <w:rFonts w:cs="Times New Roman"/>
      <w:color w:val="0563C1" w:themeColor="hyperlink"/>
      <w:u w:val="single"/>
    </w:rPr>
  </w:style>
  <w:style w:type="table" w:styleId="TabloKlavuzu">
    <w:name w:val="Table Grid"/>
    <w:basedOn w:val="NormalTablo"/>
    <w:uiPriority w:val="39"/>
    <w:rsid w:val="0072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7F36"/>
    <w:pPr>
      <w:tabs>
        <w:tab w:val="center" w:pos="4536"/>
        <w:tab w:val="right" w:pos="9072"/>
      </w:tabs>
    </w:pPr>
  </w:style>
  <w:style w:type="character" w:customStyle="1" w:styleId="stBilgiChar">
    <w:name w:val="Üst Bilgi Char"/>
    <w:basedOn w:val="VarsaylanParagrafYazTipi"/>
    <w:link w:val="stBilgi"/>
    <w:uiPriority w:val="99"/>
    <w:locked/>
    <w:rsid w:val="00A07F36"/>
    <w:rPr>
      <w:rFonts w:ascii="Times New Roman" w:hAnsi="Times New Roman" w:cs="Times New Roman"/>
      <w:sz w:val="24"/>
      <w:szCs w:val="24"/>
    </w:rPr>
  </w:style>
  <w:style w:type="paragraph" w:styleId="AltBilgi">
    <w:name w:val="footer"/>
    <w:basedOn w:val="Normal"/>
    <w:link w:val="AltBilgiChar"/>
    <w:uiPriority w:val="99"/>
    <w:unhideWhenUsed/>
    <w:rsid w:val="00A07F36"/>
    <w:pPr>
      <w:tabs>
        <w:tab w:val="center" w:pos="4536"/>
        <w:tab w:val="right" w:pos="9072"/>
      </w:tabs>
    </w:pPr>
  </w:style>
  <w:style w:type="character" w:customStyle="1" w:styleId="AltBilgiChar">
    <w:name w:val="Alt Bilgi Char"/>
    <w:basedOn w:val="VarsaylanParagrafYazTipi"/>
    <w:link w:val="AltBilgi"/>
    <w:uiPriority w:val="99"/>
    <w:locked/>
    <w:rsid w:val="00A07F36"/>
    <w:rPr>
      <w:rFonts w:ascii="Times New Roman" w:hAnsi="Times New Roman" w:cs="Times New Roman"/>
      <w:sz w:val="24"/>
      <w:szCs w:val="24"/>
    </w:rPr>
  </w:style>
  <w:style w:type="character" w:styleId="SayfaNumaras">
    <w:name w:val="page number"/>
    <w:basedOn w:val="VarsaylanParagrafYazTipi"/>
    <w:uiPriority w:val="99"/>
    <w:rsid w:val="00A07F36"/>
    <w:rPr>
      <w:rFonts w:cs="Times New Roman"/>
    </w:rPr>
  </w:style>
  <w:style w:type="paragraph" w:styleId="BalonMetni">
    <w:name w:val="Balloon Text"/>
    <w:basedOn w:val="Normal"/>
    <w:link w:val="BalonMetniChar"/>
    <w:uiPriority w:val="99"/>
    <w:semiHidden/>
    <w:unhideWhenUsed/>
    <w:rsid w:val="008D7F7F"/>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8D7F7F"/>
    <w:rPr>
      <w:rFonts w:ascii="Segoe UI" w:hAnsi="Segoe UI" w:cs="Segoe UI"/>
      <w:sz w:val="18"/>
      <w:szCs w:val="18"/>
    </w:rPr>
  </w:style>
  <w:style w:type="table" w:customStyle="1" w:styleId="TabloKlavuzu1">
    <w:name w:val="Tablo Kılavuzu1"/>
    <w:basedOn w:val="NormalTablo"/>
    <w:next w:val="TabloKlavuzu"/>
    <w:uiPriority w:val="59"/>
    <w:rsid w:val="00BB7131"/>
    <w:pPr>
      <w:spacing w:after="0" w:line="240" w:lineRule="auto"/>
    </w:pPr>
    <w:rPr>
      <w:rFonts w:ascii="Times New Roman" w:eastAsia="Times New Roman" w:hAnsi="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3221">
      <w:bodyDiv w:val="1"/>
      <w:marLeft w:val="0"/>
      <w:marRight w:val="0"/>
      <w:marTop w:val="0"/>
      <w:marBottom w:val="0"/>
      <w:divBdr>
        <w:top w:val="none" w:sz="0" w:space="0" w:color="auto"/>
        <w:left w:val="none" w:sz="0" w:space="0" w:color="auto"/>
        <w:bottom w:val="none" w:sz="0" w:space="0" w:color="auto"/>
        <w:right w:val="none" w:sz="0" w:space="0" w:color="auto"/>
      </w:divBdr>
    </w:div>
    <w:div w:id="14102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ogap.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2669</Words>
  <Characters>15214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Yonca Akdağcık</dc:creator>
  <cp:keywords/>
  <dc:description/>
  <cp:lastModifiedBy>Zeynep</cp:lastModifiedBy>
  <cp:revision>10</cp:revision>
  <cp:lastPrinted>2021-03-22T14:56:00Z</cp:lastPrinted>
  <dcterms:created xsi:type="dcterms:W3CDTF">2022-03-26T22:51:00Z</dcterms:created>
  <dcterms:modified xsi:type="dcterms:W3CDTF">2022-04-13T12:08:00Z</dcterms:modified>
</cp:coreProperties>
</file>